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BC" w:rsidRDefault="00A062BC" w:rsidP="00A062BC">
      <w:pPr>
        <w:pStyle w:val="Nagwek5"/>
        <w:rPr>
          <w:b w:val="0"/>
          <w:bCs w:val="0"/>
          <w:sz w:val="24"/>
        </w:rPr>
      </w:pPr>
      <w:r>
        <w:rPr>
          <w:sz w:val="56"/>
          <w:szCs w:val="56"/>
        </w:rPr>
        <w:t>KOMUNIKAT</w:t>
      </w:r>
    </w:p>
    <w:p w:rsidR="00A062BC" w:rsidRDefault="00A062BC" w:rsidP="00A062BC">
      <w:pPr>
        <w:pStyle w:val="Bezodstpw"/>
        <w:rPr>
          <w:rFonts w:ascii="Times New Roman" w:hAnsi="Times New Roman"/>
          <w:b/>
          <w:sz w:val="36"/>
          <w:szCs w:val="36"/>
        </w:rPr>
      </w:pPr>
    </w:p>
    <w:p w:rsidR="00A062BC" w:rsidRDefault="00D41F9B" w:rsidP="00A062BC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dnia 2</w:t>
      </w:r>
      <w:r w:rsidR="00A062BC">
        <w:rPr>
          <w:rFonts w:ascii="Times New Roman" w:hAnsi="Times New Roman"/>
          <w:b/>
          <w:sz w:val="32"/>
          <w:szCs w:val="32"/>
        </w:rPr>
        <w:t xml:space="preserve"> kwietnia 2019 r.</w:t>
      </w:r>
    </w:p>
    <w:p w:rsidR="00A062BC" w:rsidRDefault="00A062BC" w:rsidP="00A062BC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062BC" w:rsidRDefault="00A062BC" w:rsidP="00A062BC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A062BC" w:rsidRDefault="00A062BC" w:rsidP="00A062BC">
      <w:pPr>
        <w:pStyle w:val="Bezodstpw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 sprawie przyjmowania zgłoszeń kandydatów na członków obwodowych komisji wyborczych.</w:t>
      </w:r>
    </w:p>
    <w:p w:rsidR="00A062BC" w:rsidRDefault="00A062BC" w:rsidP="00A062BC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A062BC" w:rsidRDefault="00A062BC" w:rsidP="00A062B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062BC" w:rsidRDefault="00A062BC" w:rsidP="00D41F9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Podaję do wiadomości  publicznej  terminy dyżurów ustalone w celu przyjmowania  zgłoszeń   kandydatów na członków obwodowych komisji wyborczych w Gminie Kcynia</w:t>
      </w:r>
    </w:p>
    <w:p w:rsidR="00A062BC" w:rsidRDefault="00A062BC" w:rsidP="00D41F9B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062BC" w:rsidRDefault="00A062BC" w:rsidP="00D41F9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Harmonogram przyjmowania zgłoszeń</w:t>
      </w:r>
    </w:p>
    <w:p w:rsidR="00A062BC" w:rsidRDefault="00A062BC" w:rsidP="00A062BC">
      <w:pPr>
        <w:pStyle w:val="Bezodstpw"/>
        <w:tabs>
          <w:tab w:val="left" w:pos="284"/>
          <w:tab w:val="center" w:pos="3686"/>
          <w:tab w:val="center" w:pos="4536"/>
          <w:tab w:val="right" w:pos="5670"/>
        </w:tabs>
        <w:jc w:val="both"/>
        <w:rPr>
          <w:rFonts w:ascii="Times New Roman" w:hAnsi="Times New Roman"/>
          <w:sz w:val="24"/>
          <w:szCs w:val="24"/>
        </w:rPr>
      </w:pPr>
    </w:p>
    <w:p w:rsidR="00A062BC" w:rsidRDefault="00A062BC" w:rsidP="00A062BC">
      <w:pPr>
        <w:pStyle w:val="Bezodstpw"/>
        <w:tabs>
          <w:tab w:val="left" w:pos="284"/>
          <w:tab w:val="center" w:pos="3686"/>
          <w:tab w:val="center" w:pos="4536"/>
          <w:tab w:val="right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8 kwietnia 2019 r. – </w:t>
      </w:r>
      <w:r w:rsidR="00B117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poniedziałek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od godz. 13.00 – do godz. 15.00</w:t>
      </w:r>
    </w:p>
    <w:p w:rsidR="00A062BC" w:rsidRDefault="00A062BC" w:rsidP="00A062BC">
      <w:pPr>
        <w:pStyle w:val="Bezodstpw"/>
        <w:tabs>
          <w:tab w:val="left" w:pos="284"/>
          <w:tab w:val="center" w:pos="3686"/>
          <w:tab w:val="center" w:pos="4536"/>
          <w:tab w:val="right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9 kwietnia 2019 r. – </w:t>
      </w:r>
      <w:r w:rsidR="00B117E6">
        <w:rPr>
          <w:rFonts w:ascii="Times New Roman" w:hAnsi="Times New Roman"/>
          <w:sz w:val="24"/>
          <w:szCs w:val="24"/>
        </w:rPr>
        <w:t xml:space="preserve"> wtorek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od godz. 13.00  - do godz. 15.00</w:t>
      </w:r>
    </w:p>
    <w:p w:rsidR="00A062BC" w:rsidRDefault="00A062BC" w:rsidP="00A062BC">
      <w:pPr>
        <w:pStyle w:val="Bezodstpw"/>
        <w:tabs>
          <w:tab w:val="left" w:pos="284"/>
          <w:tab w:val="center" w:pos="3686"/>
          <w:tab w:val="center" w:pos="4536"/>
          <w:tab w:val="right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15 kwietnia 2019 r. – poniedziałek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od godz. 13.00 – do godz. 15.00</w:t>
      </w:r>
    </w:p>
    <w:p w:rsidR="00A062BC" w:rsidRDefault="00A062BC" w:rsidP="00A062BC">
      <w:pPr>
        <w:pStyle w:val="Bezodstpw"/>
        <w:tabs>
          <w:tab w:val="left" w:pos="284"/>
          <w:tab w:val="center" w:pos="3686"/>
          <w:tab w:val="center" w:pos="4536"/>
          <w:tab w:val="right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18 kwietnia 2019 r. – czwartek  </w:t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ab/>
        <w:t>od godz. 13.00 – do godz. 15.00</w:t>
      </w:r>
    </w:p>
    <w:p w:rsidR="00A062BC" w:rsidRDefault="00A062BC" w:rsidP="00A062BC">
      <w:pPr>
        <w:pStyle w:val="Bezodstpw"/>
        <w:tabs>
          <w:tab w:val="left" w:pos="284"/>
          <w:tab w:val="center" w:pos="3686"/>
          <w:tab w:val="center" w:pos="4536"/>
          <w:tab w:val="right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23 kwietnia 2019 r. – wtorek                     </w:t>
      </w:r>
      <w:r w:rsidR="00B117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od godz. 12.00 – do godz. 16.00</w:t>
      </w:r>
    </w:p>
    <w:p w:rsidR="00A062BC" w:rsidRDefault="00A062BC" w:rsidP="00A062BC">
      <w:pPr>
        <w:pStyle w:val="Bezodstpw"/>
        <w:tabs>
          <w:tab w:val="left" w:pos="284"/>
          <w:tab w:val="center" w:pos="3686"/>
          <w:tab w:val="center" w:pos="4536"/>
          <w:tab w:val="right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24 kwietnia 2019 r. – środa                          od godz. 12.00 – do godz. 15.00</w:t>
      </w:r>
    </w:p>
    <w:p w:rsidR="00A062BC" w:rsidRDefault="00A062BC" w:rsidP="00A062BC">
      <w:pPr>
        <w:pStyle w:val="Bezodstpw"/>
        <w:tabs>
          <w:tab w:val="left" w:pos="284"/>
          <w:tab w:val="center" w:pos="3686"/>
          <w:tab w:val="center" w:pos="4536"/>
          <w:tab w:val="right" w:pos="567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25 kwietnia 2019 r. – czwartek                     od godz. 12.00 – do godz. 15.00   </w:t>
      </w:r>
    </w:p>
    <w:p w:rsidR="00A062BC" w:rsidRDefault="00A062BC" w:rsidP="00A062BC">
      <w:pPr>
        <w:pStyle w:val="Bezodstpw"/>
        <w:tabs>
          <w:tab w:val="left" w:pos="284"/>
          <w:tab w:val="center" w:pos="3686"/>
          <w:tab w:val="center" w:pos="4536"/>
          <w:tab w:val="right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26 kwietnia 2019 r. – piątek                         </w:t>
      </w:r>
      <w:r w:rsidR="009E490F">
        <w:rPr>
          <w:rFonts w:ascii="Times New Roman" w:hAnsi="Times New Roman"/>
          <w:sz w:val="24"/>
          <w:szCs w:val="24"/>
        </w:rPr>
        <w:t>od godz. 10.00 – do godz. 14</w:t>
      </w:r>
      <w:r>
        <w:rPr>
          <w:rFonts w:ascii="Times New Roman" w:hAnsi="Times New Roman"/>
          <w:sz w:val="24"/>
          <w:szCs w:val="24"/>
        </w:rPr>
        <w:t>.00</w:t>
      </w:r>
    </w:p>
    <w:p w:rsidR="00B117E6" w:rsidRDefault="00B117E6" w:rsidP="00A062BC">
      <w:pPr>
        <w:pStyle w:val="Bezodstpw"/>
        <w:tabs>
          <w:tab w:val="left" w:pos="284"/>
          <w:tab w:val="center" w:pos="3686"/>
          <w:tab w:val="center" w:pos="4536"/>
          <w:tab w:val="right" w:pos="5670"/>
        </w:tabs>
        <w:jc w:val="both"/>
        <w:rPr>
          <w:rFonts w:ascii="Times New Roman" w:hAnsi="Times New Roman"/>
          <w:sz w:val="24"/>
          <w:szCs w:val="24"/>
        </w:rPr>
      </w:pPr>
    </w:p>
    <w:p w:rsidR="00A062BC" w:rsidRDefault="00A062BC" w:rsidP="00A062BC">
      <w:pPr>
        <w:pStyle w:val="Nagwek1"/>
        <w:rPr>
          <w:rFonts w:ascii="Cambria" w:hAnsi="Cambria"/>
          <w:sz w:val="24"/>
        </w:rPr>
      </w:pPr>
    </w:p>
    <w:p w:rsidR="00A062BC" w:rsidRPr="00B117E6" w:rsidRDefault="00A062BC" w:rsidP="00A062BC">
      <w:pPr>
        <w:pStyle w:val="Nagwek1"/>
        <w:jc w:val="both"/>
        <w:rPr>
          <w:b w:val="0"/>
          <w:sz w:val="24"/>
        </w:rPr>
      </w:pPr>
      <w:r w:rsidRPr="00B117E6">
        <w:rPr>
          <w:b w:val="0"/>
          <w:sz w:val="24"/>
        </w:rPr>
        <w:t xml:space="preserve">Zgłoszenia przyjmowane będą w budynku Urzędu Miejskiego w Kcyni, ul. Rynek 23, biuro </w:t>
      </w:r>
    </w:p>
    <w:p w:rsidR="00A062BC" w:rsidRPr="00B117E6" w:rsidRDefault="00A062BC" w:rsidP="00A062BC">
      <w:pPr>
        <w:pStyle w:val="Nagwek1"/>
        <w:jc w:val="both"/>
        <w:rPr>
          <w:b w:val="0"/>
          <w:sz w:val="24"/>
        </w:rPr>
      </w:pPr>
      <w:r w:rsidRPr="00B117E6">
        <w:rPr>
          <w:b w:val="0"/>
          <w:sz w:val="24"/>
        </w:rPr>
        <w:t>nr 12, wejście przez biuro 101.</w:t>
      </w:r>
    </w:p>
    <w:p w:rsidR="00A062BC" w:rsidRPr="00B117E6" w:rsidRDefault="00A062BC" w:rsidP="00A062BC">
      <w:pPr>
        <w:pStyle w:val="Nagwek1"/>
        <w:rPr>
          <w:sz w:val="24"/>
        </w:rPr>
      </w:pPr>
    </w:p>
    <w:p w:rsidR="00A062BC" w:rsidRDefault="00A062BC" w:rsidP="00A062BC">
      <w:pPr>
        <w:pStyle w:val="Nagwek1"/>
        <w:rPr>
          <w:rFonts w:ascii="Cambria" w:hAnsi="Cambria"/>
          <w:sz w:val="24"/>
        </w:rPr>
      </w:pPr>
    </w:p>
    <w:p w:rsidR="00A062BC" w:rsidRDefault="00A062BC" w:rsidP="00A062BC">
      <w:pPr>
        <w:pStyle w:val="Nagwek1"/>
        <w:rPr>
          <w:rFonts w:ascii="Cambria" w:hAnsi="Cambria"/>
          <w:sz w:val="24"/>
        </w:rPr>
      </w:pPr>
    </w:p>
    <w:p w:rsidR="00A062BC" w:rsidRPr="00D41F9B" w:rsidRDefault="00A062BC" w:rsidP="00A062BC">
      <w:pPr>
        <w:rPr>
          <w:rFonts w:ascii="Times New Roman" w:hAnsi="Times New Roman" w:cs="Times New Roman"/>
          <w:sz w:val="24"/>
          <w:szCs w:val="24"/>
        </w:rPr>
      </w:pPr>
      <w:r w:rsidRPr="00D41F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41F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41F9B">
        <w:rPr>
          <w:rFonts w:ascii="Times New Roman" w:hAnsi="Times New Roman" w:cs="Times New Roman"/>
          <w:sz w:val="24"/>
          <w:szCs w:val="24"/>
        </w:rPr>
        <w:t xml:space="preserve">                                   URZĘDNIK WYBORCZY</w:t>
      </w:r>
    </w:p>
    <w:p w:rsidR="00A062BC" w:rsidRPr="00D41F9B" w:rsidRDefault="00A062BC" w:rsidP="00A062BC">
      <w:pPr>
        <w:rPr>
          <w:rFonts w:ascii="Times New Roman" w:hAnsi="Times New Roman" w:cs="Times New Roman"/>
          <w:sz w:val="24"/>
          <w:szCs w:val="24"/>
        </w:rPr>
      </w:pPr>
      <w:r w:rsidRPr="00D41F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41F9B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Pr="00D41F9B">
        <w:rPr>
          <w:rFonts w:ascii="Times New Roman" w:hAnsi="Times New Roman" w:cs="Times New Roman"/>
          <w:sz w:val="24"/>
          <w:szCs w:val="24"/>
        </w:rPr>
        <w:t xml:space="preserve">                /-/ Radosław </w:t>
      </w:r>
      <w:proofErr w:type="spellStart"/>
      <w:r w:rsidRPr="00D41F9B">
        <w:rPr>
          <w:rFonts w:ascii="Times New Roman" w:hAnsi="Times New Roman" w:cs="Times New Roman"/>
          <w:sz w:val="24"/>
          <w:szCs w:val="24"/>
        </w:rPr>
        <w:t>Sztubinski</w:t>
      </w:r>
      <w:proofErr w:type="spellEnd"/>
    </w:p>
    <w:p w:rsidR="00935D3E" w:rsidRDefault="00935D3E"/>
    <w:sectPr w:rsidR="00935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BC"/>
    <w:rsid w:val="00070939"/>
    <w:rsid w:val="008432F7"/>
    <w:rsid w:val="00935D3E"/>
    <w:rsid w:val="009E490F"/>
    <w:rsid w:val="00A062BC"/>
    <w:rsid w:val="00B117E6"/>
    <w:rsid w:val="00D4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E1C1"/>
  <w15:chartTrackingRefBased/>
  <w15:docId w15:val="{9A35BFF1-7BC4-475E-B26C-40DFC7EE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2B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A062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062B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5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62B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062BC"/>
    <w:rPr>
      <w:rFonts w:ascii="Times New Roman" w:eastAsia="Times New Roman" w:hAnsi="Times New Roman" w:cs="Times New Roman"/>
      <w:b/>
      <w:bCs/>
      <w:sz w:val="52"/>
      <w:szCs w:val="24"/>
      <w:lang w:eastAsia="pl-PL"/>
    </w:rPr>
  </w:style>
  <w:style w:type="paragraph" w:styleId="Bezodstpw">
    <w:name w:val="No Spacing"/>
    <w:uiPriority w:val="1"/>
    <w:qFormat/>
    <w:rsid w:val="00A062B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3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Heftowicz</dc:creator>
  <cp:keywords/>
  <dc:description/>
  <cp:lastModifiedBy>Rafał Heftowicz</cp:lastModifiedBy>
  <cp:revision>3</cp:revision>
  <cp:lastPrinted>2019-04-01T07:53:00Z</cp:lastPrinted>
  <dcterms:created xsi:type="dcterms:W3CDTF">2019-04-01T07:18:00Z</dcterms:created>
  <dcterms:modified xsi:type="dcterms:W3CDTF">2019-04-02T06:49:00Z</dcterms:modified>
</cp:coreProperties>
</file>