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0D66BE8D"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1) Administratorem Pani/Pana danych osobowych, zwanym dalej „Administratorem danych” jest </w:t>
      </w:r>
      <w:r w:rsidR="003D2D26" w:rsidRPr="003D2D26">
        <w:rPr>
          <w:rFonts w:cstheme="minorHAnsi"/>
          <w:b/>
          <w:bCs/>
        </w:rPr>
        <w:t>Burmistrz Kcyni</w:t>
      </w:r>
    </w:p>
    <w:p w14:paraId="13756E98" w14:textId="2962E6D6"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w:t>
      </w:r>
      <w:bookmarkStart w:id="0" w:name="_Hlk139969641"/>
      <w:r w:rsidR="003D2D26" w:rsidRPr="003D2D26">
        <w:rPr>
          <w:rFonts w:cstheme="minorHAnsi"/>
          <w:b/>
          <w:bCs/>
        </w:rPr>
        <w:t>iod@kcynia.pl</w:t>
      </w:r>
      <w:r w:rsidRPr="005D2EB3">
        <w:rPr>
          <w:rFonts w:cstheme="minorHAnsi"/>
        </w:rPr>
        <w:t xml:space="preserve"> </w:t>
      </w:r>
      <w:bookmarkEnd w:id="0"/>
      <w:r w:rsidRPr="005D2EB3">
        <w:rPr>
          <w:rFonts w:cstheme="minorHAnsi"/>
        </w:rPr>
        <w:t xml:space="preserve">lub pisemnie na adres korespondencyjny </w:t>
      </w:r>
      <w:r w:rsidR="008401AF" w:rsidRPr="008401AF">
        <w:rPr>
          <w:rFonts w:cstheme="minorHAnsi"/>
          <w:b/>
          <w:bCs/>
        </w:rPr>
        <w:t>ul. Rynek 23, 89-240 Kcynia</w:t>
      </w:r>
      <w:r w:rsidR="008401AF">
        <w:rPr>
          <w:rFonts w:cstheme="minorHAnsi"/>
          <w:b/>
          <w:bCs/>
        </w:rPr>
        <w:t>.</w:t>
      </w:r>
    </w:p>
    <w:p w14:paraId="435B5A4E" w14:textId="3A8DF41B"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w:t>
      </w:r>
      <w:r w:rsidR="008401AF" w:rsidRPr="003D2D26">
        <w:rPr>
          <w:rFonts w:cstheme="minorHAnsi"/>
          <w:b/>
          <w:bCs/>
        </w:rPr>
        <w:t>iod@kcynia.pl</w:t>
      </w:r>
      <w:r w:rsidRPr="005D2EB3">
        <w:rPr>
          <w:rFonts w:cstheme="minorHAnsi"/>
        </w:rPr>
        <w:t xml:space="preserve">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8AE4" w14:textId="77777777" w:rsidR="00F06708" w:rsidRDefault="00F06708" w:rsidP="0085341A">
      <w:pPr>
        <w:spacing w:after="0" w:line="240" w:lineRule="auto"/>
      </w:pPr>
      <w:r>
        <w:separator/>
      </w:r>
    </w:p>
  </w:endnote>
  <w:endnote w:type="continuationSeparator" w:id="0">
    <w:p w14:paraId="2FB2E291" w14:textId="77777777" w:rsidR="00F06708" w:rsidRDefault="00F06708"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FA0548" w:rsidRPr="00FA0548">
      <w:rPr>
        <w:noProof/>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6C0B9" w14:textId="77777777" w:rsidR="00F06708" w:rsidRDefault="00F06708" w:rsidP="0085341A">
      <w:pPr>
        <w:spacing w:after="0" w:line="240" w:lineRule="auto"/>
      </w:pPr>
      <w:r>
        <w:separator/>
      </w:r>
    </w:p>
  </w:footnote>
  <w:footnote w:type="continuationSeparator" w:id="0">
    <w:p w14:paraId="261048DC" w14:textId="77777777" w:rsidR="00F06708" w:rsidRDefault="00F06708"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6CED" w14:textId="77777777" w:rsidR="00FB0E11" w:rsidRDefault="002B1183" w:rsidP="00484A6E">
    <w:pPr>
      <w:pStyle w:val="Nagwek"/>
      <w:jc w:val="right"/>
      <w:rPr>
        <w:i/>
        <w:lang w:val="pl-PL"/>
      </w:rPr>
    </w:pPr>
  </w:p>
  <w:p w14:paraId="762A9417" w14:textId="77777777" w:rsidR="005D5A7F" w:rsidRPr="00A4414C" w:rsidRDefault="002B1183"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2B1183">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29434317">
    <w:abstractNumId w:val="4"/>
  </w:num>
  <w:num w:numId="2" w16cid:durableId="1883975076">
    <w:abstractNumId w:val="2"/>
  </w:num>
  <w:num w:numId="3" w16cid:durableId="2116899419">
    <w:abstractNumId w:val="1"/>
  </w:num>
  <w:num w:numId="4" w16cid:durableId="1733967122">
    <w:abstractNumId w:val="5"/>
  </w:num>
  <w:num w:numId="5" w16cid:durableId="52314618">
    <w:abstractNumId w:val="3"/>
  </w:num>
  <w:num w:numId="6" w16cid:durableId="196434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7510"/>
    <w:rsid w:val="000F7DC5"/>
    <w:rsid w:val="00104A44"/>
    <w:rsid w:val="00275C5D"/>
    <w:rsid w:val="002B1183"/>
    <w:rsid w:val="002B1667"/>
    <w:rsid w:val="003008BE"/>
    <w:rsid w:val="0031632C"/>
    <w:rsid w:val="003D2D26"/>
    <w:rsid w:val="0049055D"/>
    <w:rsid w:val="00575ED5"/>
    <w:rsid w:val="005A3CAA"/>
    <w:rsid w:val="005D2EB3"/>
    <w:rsid w:val="00600A78"/>
    <w:rsid w:val="00654E8E"/>
    <w:rsid w:val="007E1D79"/>
    <w:rsid w:val="008401AF"/>
    <w:rsid w:val="0084316D"/>
    <w:rsid w:val="0085341A"/>
    <w:rsid w:val="00A13589"/>
    <w:rsid w:val="00A43185"/>
    <w:rsid w:val="00A44942"/>
    <w:rsid w:val="00A57199"/>
    <w:rsid w:val="00AA760A"/>
    <w:rsid w:val="00C17F3F"/>
    <w:rsid w:val="00C6214E"/>
    <w:rsid w:val="00D70F9B"/>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3663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Patrycja Beczak</cp:lastModifiedBy>
  <cp:revision>2</cp:revision>
  <dcterms:created xsi:type="dcterms:W3CDTF">2023-07-11T10:09:00Z</dcterms:created>
  <dcterms:modified xsi:type="dcterms:W3CDTF">2023-07-11T10:09:00Z</dcterms:modified>
</cp:coreProperties>
</file>