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0510" w14:textId="77777777" w:rsidR="000B5E9A" w:rsidRDefault="000B5E9A" w:rsidP="000B5E9A"/>
    <w:tbl>
      <w:tblPr>
        <w:tblW w:w="89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4712"/>
      </w:tblGrid>
      <w:tr w:rsidR="000B5E9A" w:rsidRPr="00240AE3" w14:paraId="7638829D" w14:textId="77777777" w:rsidTr="003E53CC">
        <w:tc>
          <w:tcPr>
            <w:tcW w:w="4287" w:type="dxa"/>
            <w:shd w:val="clear" w:color="auto" w:fill="auto"/>
          </w:tcPr>
          <w:p w14:paraId="5D220C01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</w:t>
            </w:r>
          </w:p>
          <w:p w14:paraId="7E33705B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nazwa</w:t>
            </w: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66A45C7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039A5E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</w:t>
            </w:r>
          </w:p>
          <w:p w14:paraId="5345CF08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siedziba wnioskodawcy</w:t>
            </w:r>
          </w:p>
          <w:p w14:paraId="3824394D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B71F2E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  <w:p w14:paraId="6C340A3D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  <w:p w14:paraId="2379C0E5" w14:textId="77777777" w:rsidR="000B5E9A" w:rsidRPr="00240AE3" w:rsidRDefault="000B5E9A" w:rsidP="003E5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12" w:type="dxa"/>
            <w:shd w:val="clear" w:color="auto" w:fill="auto"/>
          </w:tcPr>
          <w:p w14:paraId="10E9D90D" w14:textId="1F379F3A" w:rsidR="000B5E9A" w:rsidRPr="00240AE3" w:rsidRDefault="000B5E9A" w:rsidP="003E5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D85A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Kcynia</w:t>
            </w: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dnia</w:t>
            </w:r>
            <w:r w:rsidRPr="00240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</w:t>
            </w:r>
          </w:p>
        </w:tc>
      </w:tr>
    </w:tbl>
    <w:p w14:paraId="70F7B865" w14:textId="77777777" w:rsidR="000B5E9A" w:rsidRPr="00C14E9D" w:rsidRDefault="000B5E9A" w:rsidP="000B5E9A">
      <w:pPr>
        <w:rPr>
          <w:rFonts w:ascii="Times New Roman" w:hAnsi="Times New Roman" w:cs="Times New Roman"/>
          <w:sz w:val="24"/>
          <w:szCs w:val="24"/>
        </w:rPr>
      </w:pPr>
    </w:p>
    <w:p w14:paraId="6A69E22A" w14:textId="77777777" w:rsidR="000B5E9A" w:rsidRPr="00C14E9D" w:rsidRDefault="000B5E9A" w:rsidP="000B5E9A">
      <w:pPr>
        <w:rPr>
          <w:rFonts w:ascii="Times New Roman" w:hAnsi="Times New Roman" w:cs="Times New Roman"/>
          <w:b/>
        </w:rPr>
      </w:pPr>
    </w:p>
    <w:p w14:paraId="7B165F9D" w14:textId="0E2E62BA" w:rsidR="000B5E9A" w:rsidRPr="00D5706F" w:rsidRDefault="000B5E9A" w:rsidP="000B5E9A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C14E9D">
        <w:rPr>
          <w:rFonts w:ascii="Times New Roman" w:hAnsi="Times New Roman" w:cs="Times New Roman"/>
          <w:b/>
        </w:rPr>
        <w:t xml:space="preserve">           </w:t>
      </w:r>
      <w:r w:rsidRPr="00D5706F">
        <w:rPr>
          <w:rFonts w:ascii="Times New Roman" w:hAnsi="Times New Roman" w:cs="Times New Roman"/>
          <w:b/>
          <w:sz w:val="24"/>
          <w:szCs w:val="24"/>
        </w:rPr>
        <w:t xml:space="preserve">Burmistrz </w:t>
      </w:r>
      <w:r w:rsidR="00D85A0F">
        <w:rPr>
          <w:rFonts w:ascii="Times New Roman" w:hAnsi="Times New Roman" w:cs="Times New Roman"/>
          <w:b/>
          <w:sz w:val="24"/>
          <w:szCs w:val="24"/>
        </w:rPr>
        <w:t>Kcyni</w:t>
      </w:r>
    </w:p>
    <w:p w14:paraId="245EFBA1" w14:textId="1AA58421" w:rsidR="000B5E9A" w:rsidRPr="00D5706F" w:rsidRDefault="000B5E9A" w:rsidP="000B5E9A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5706F">
        <w:rPr>
          <w:rFonts w:ascii="Times New Roman" w:hAnsi="Times New Roman" w:cs="Times New Roman"/>
          <w:b/>
          <w:sz w:val="24"/>
          <w:szCs w:val="24"/>
        </w:rPr>
        <w:t xml:space="preserve">          ul. </w:t>
      </w:r>
      <w:r w:rsidR="00D85A0F">
        <w:rPr>
          <w:rFonts w:ascii="Times New Roman" w:hAnsi="Times New Roman" w:cs="Times New Roman"/>
          <w:b/>
          <w:sz w:val="24"/>
          <w:szCs w:val="24"/>
        </w:rPr>
        <w:t>Rynek 23</w:t>
      </w:r>
    </w:p>
    <w:p w14:paraId="6AE8110C" w14:textId="00F857F7" w:rsidR="000B5E9A" w:rsidRPr="00C14E9D" w:rsidRDefault="000B5E9A" w:rsidP="000B5E9A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D5706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85A0F">
        <w:rPr>
          <w:rFonts w:ascii="Times New Roman" w:hAnsi="Times New Roman" w:cs="Times New Roman"/>
          <w:b/>
          <w:sz w:val="24"/>
          <w:szCs w:val="24"/>
        </w:rPr>
        <w:t>89-240 Kcynia</w:t>
      </w:r>
    </w:p>
    <w:p w14:paraId="63E2F716" w14:textId="77777777" w:rsidR="000B5E9A" w:rsidRPr="00C14E9D" w:rsidRDefault="000B5E9A" w:rsidP="000B5E9A">
      <w:pPr>
        <w:ind w:left="3540" w:firstLine="708"/>
        <w:rPr>
          <w:rFonts w:ascii="Times New Roman" w:hAnsi="Times New Roman" w:cs="Times New Roman"/>
          <w:b/>
        </w:rPr>
      </w:pPr>
    </w:p>
    <w:p w14:paraId="152DFF68" w14:textId="77777777" w:rsidR="000B5E9A" w:rsidRPr="00D5706F" w:rsidRDefault="000B5E9A" w:rsidP="000B5E9A">
      <w:pPr>
        <w:pStyle w:val="Tekstpodstawowy21"/>
        <w:rPr>
          <w:b/>
          <w:sz w:val="26"/>
          <w:szCs w:val="26"/>
        </w:rPr>
      </w:pPr>
      <w:r w:rsidRPr="00D5706F">
        <w:rPr>
          <w:b/>
          <w:sz w:val="26"/>
          <w:szCs w:val="26"/>
        </w:rPr>
        <w:t>Zgłoszenie zamiaru usunięcia drzewa/krzewu*</w:t>
      </w:r>
    </w:p>
    <w:p w14:paraId="20ABE84A" w14:textId="77777777" w:rsidR="000B5E9A" w:rsidRPr="00C14E9D" w:rsidRDefault="000B5E9A" w:rsidP="000B5E9A">
      <w:pPr>
        <w:pStyle w:val="Tekstpodstawowy21"/>
        <w:rPr>
          <w:b/>
          <w:sz w:val="26"/>
          <w:szCs w:val="26"/>
          <w:u w:val="single"/>
        </w:rPr>
      </w:pPr>
    </w:p>
    <w:p w14:paraId="7DFB1880" w14:textId="77777777" w:rsidR="000B5E9A" w:rsidRPr="00D5706F" w:rsidRDefault="000B5E9A" w:rsidP="000B5E9A">
      <w:pPr>
        <w:pStyle w:val="Akapitzlist"/>
        <w:numPr>
          <w:ilvl w:val="0"/>
          <w:numId w:val="3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06F">
        <w:rPr>
          <w:rFonts w:ascii="Times New Roman" w:hAnsi="Times New Roman" w:cs="Times New Roman"/>
          <w:sz w:val="24"/>
          <w:szCs w:val="24"/>
        </w:rPr>
        <w:t>Imię, nazwisko i adres właściciela nieruchomości:</w:t>
      </w:r>
    </w:p>
    <w:p w14:paraId="24E7DA7E" w14:textId="77777777" w:rsidR="000B5E9A" w:rsidRPr="00D5706F" w:rsidRDefault="000B5E9A" w:rsidP="000B5E9A">
      <w:pPr>
        <w:pStyle w:val="Akapitzlist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70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6DB5CE24" w14:textId="77777777" w:rsidR="000B5E9A" w:rsidRPr="00D5706F" w:rsidRDefault="000B5E9A" w:rsidP="000B5E9A">
      <w:pPr>
        <w:pStyle w:val="Akapitzlist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70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72B22805" w14:textId="77777777" w:rsidR="000B5E9A" w:rsidRPr="00D5706F" w:rsidRDefault="000B5E9A" w:rsidP="000B5E9A">
      <w:pPr>
        <w:pStyle w:val="Akapitzlist"/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570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7B64C37" w14:textId="77777777" w:rsidR="000B5E9A" w:rsidRDefault="000B5E9A" w:rsidP="000B5E9A">
      <w:pPr>
        <w:pStyle w:val="Tekstpodstawowywcity"/>
        <w:numPr>
          <w:ilvl w:val="0"/>
          <w:numId w:val="3"/>
        </w:numPr>
        <w:spacing w:line="276" w:lineRule="auto"/>
        <w:ind w:left="284" w:hanging="284"/>
        <w:rPr>
          <w:b/>
        </w:rPr>
      </w:pPr>
      <w:r w:rsidRPr="00D5706F">
        <w:t>Usytuowanie działki, na której rosną wnioskowane do usunięcia drzewa/krzewy</w:t>
      </w:r>
      <w:r w:rsidRPr="00D5706F">
        <w:rPr>
          <w:b/>
        </w:rPr>
        <w:t>*</w:t>
      </w:r>
    </w:p>
    <w:p w14:paraId="6796B252" w14:textId="77777777" w:rsidR="000B5E9A" w:rsidRPr="00D5706F" w:rsidRDefault="000B5E9A" w:rsidP="000B5E9A">
      <w:pPr>
        <w:pStyle w:val="Tekstpodstawowywcity"/>
        <w:spacing w:line="276" w:lineRule="auto"/>
        <w:ind w:left="284" w:firstLine="0"/>
        <w:rPr>
          <w:b/>
        </w:rPr>
      </w:pPr>
    </w:p>
    <w:p w14:paraId="1B43D38D" w14:textId="77777777" w:rsidR="000B5E9A" w:rsidRPr="00D5706F" w:rsidRDefault="000B5E9A" w:rsidP="000B5E9A">
      <w:pPr>
        <w:pStyle w:val="Akapitzlist"/>
        <w:ind w:hanging="720"/>
        <w:rPr>
          <w:rFonts w:ascii="Times New Roman" w:hAnsi="Times New Roman" w:cs="Times New Roman"/>
          <w:sz w:val="24"/>
          <w:szCs w:val="24"/>
        </w:rPr>
      </w:pPr>
      <w:r w:rsidRPr="00D5706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14:paraId="141780F2" w14:textId="77777777" w:rsidR="000B5E9A" w:rsidRPr="00D5706F" w:rsidRDefault="000B5E9A" w:rsidP="000B5E9A">
      <w:pPr>
        <w:pStyle w:val="Tekstpodstawowywcity"/>
        <w:ind w:left="720" w:hanging="720"/>
      </w:pPr>
      <w:r w:rsidRPr="00D5706F">
        <w:t>....................................................................................................................................</w:t>
      </w:r>
      <w:r>
        <w:t>...................</w:t>
      </w:r>
    </w:p>
    <w:p w14:paraId="64BA8AA5" w14:textId="77777777" w:rsidR="000B5E9A" w:rsidRPr="00D5706F" w:rsidRDefault="000B5E9A" w:rsidP="000B5E9A">
      <w:pPr>
        <w:pStyle w:val="Tekstpodstawowywcity"/>
        <w:ind w:left="720" w:hanging="720"/>
        <w:rPr>
          <w:sz w:val="18"/>
          <w:szCs w:val="18"/>
        </w:rPr>
      </w:pPr>
      <w:r w:rsidRPr="00D5706F">
        <w:rPr>
          <w:sz w:val="18"/>
          <w:szCs w:val="18"/>
        </w:rPr>
        <w:t>(dokładny adres nieruchomości, nr geodezyjny działki i obrębu, ewentualnie nr księgi wieczystej nieruchomości gruntowej)</w:t>
      </w:r>
    </w:p>
    <w:p w14:paraId="6365C7C3" w14:textId="77777777" w:rsidR="000B5E9A" w:rsidRPr="00D5706F" w:rsidRDefault="000B5E9A" w:rsidP="000B5E9A">
      <w:pPr>
        <w:pStyle w:val="Tekstpodstawowywcity"/>
        <w:spacing w:line="360" w:lineRule="auto"/>
        <w:ind w:left="0" w:firstLine="0"/>
      </w:pPr>
    </w:p>
    <w:p w14:paraId="52AD6C4A" w14:textId="77777777" w:rsidR="000B5E9A" w:rsidRPr="00D5706F" w:rsidRDefault="000B5E9A" w:rsidP="000B5E9A">
      <w:pPr>
        <w:pStyle w:val="Tekstpodstawowywcity"/>
        <w:numPr>
          <w:ilvl w:val="0"/>
          <w:numId w:val="3"/>
        </w:numPr>
        <w:spacing w:line="276" w:lineRule="auto"/>
        <w:ind w:left="284" w:hanging="284"/>
      </w:pPr>
      <w:r w:rsidRPr="00D5706F">
        <w:t xml:space="preserve">Usunięcie drzew </w:t>
      </w:r>
      <w:r w:rsidRPr="00D5706F">
        <w:rPr>
          <w:b/>
          <w:bCs/>
        </w:rPr>
        <w:t>wynika/ nie wynika</w:t>
      </w:r>
      <w:r w:rsidRPr="00D5706F">
        <w:rPr>
          <w:b/>
        </w:rPr>
        <w:t>*</w:t>
      </w:r>
      <w:r w:rsidRPr="00D5706F">
        <w:t xml:space="preserve"> z celu związanego z prowadzeniem działalności gospodarczej.</w:t>
      </w:r>
    </w:p>
    <w:p w14:paraId="622034AA" w14:textId="77777777" w:rsidR="000B5E9A" w:rsidRPr="0052664C" w:rsidRDefault="000B5E9A" w:rsidP="000B5E9A">
      <w:pPr>
        <w:pStyle w:val="Tekstpodstawowywcity"/>
        <w:numPr>
          <w:ilvl w:val="0"/>
          <w:numId w:val="3"/>
        </w:numPr>
        <w:spacing w:line="360" w:lineRule="auto"/>
        <w:ind w:left="284" w:hanging="284"/>
      </w:pPr>
      <w:r w:rsidRPr="00D5706F">
        <w:t xml:space="preserve"> Oświadczam, że dane zawarte w zgłoszeniu są zgodne ze stanem faktycznym i prawnym. </w:t>
      </w:r>
    </w:p>
    <w:p w14:paraId="0891392D" w14:textId="77777777" w:rsidR="000B5E9A" w:rsidRPr="00D5706F" w:rsidRDefault="000B5E9A" w:rsidP="000B5E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D5706F">
        <w:rPr>
          <w:rFonts w:ascii="Times New Roman" w:hAnsi="Times New Roman" w:cs="Times New Roman"/>
          <w:b/>
        </w:rPr>
        <w:t>*</w:t>
      </w:r>
      <w:r w:rsidRPr="00C14E9D">
        <w:rPr>
          <w:rFonts w:ascii="Times New Roman" w:hAnsi="Times New Roman" w:cs="Times New Roman"/>
        </w:rPr>
        <w:t xml:space="preserve">    niepotrzebne skreślić</w:t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  <w:r w:rsidRPr="00C14E9D">
        <w:rPr>
          <w:rFonts w:ascii="Times New Roman" w:hAnsi="Times New Roman" w:cs="Times New Roman"/>
          <w:lang w:eastAsia="pl-PL"/>
        </w:rPr>
        <w:tab/>
      </w:r>
    </w:p>
    <w:p w14:paraId="464B178A" w14:textId="77777777" w:rsidR="000B5E9A" w:rsidRPr="00C14E9D" w:rsidRDefault="000B5E9A" w:rsidP="000B5E9A">
      <w:pPr>
        <w:pStyle w:val="Tekstpodstawowywcity"/>
        <w:ind w:left="0" w:firstLine="0"/>
        <w:rPr>
          <w:b/>
          <w:sz w:val="22"/>
          <w:szCs w:val="22"/>
        </w:rPr>
      </w:pPr>
    </w:p>
    <w:p w14:paraId="49D2D8B5" w14:textId="77777777" w:rsidR="000B5E9A" w:rsidRDefault="000B5E9A" w:rsidP="000B5E9A">
      <w:pPr>
        <w:pStyle w:val="Tekstpodstawowywcity"/>
        <w:rPr>
          <w:b/>
        </w:rPr>
      </w:pPr>
      <w:r w:rsidRPr="00C14E9D">
        <w:rPr>
          <w:b/>
        </w:rPr>
        <w:t>Załącznik do zgłoszenia:</w:t>
      </w:r>
    </w:p>
    <w:p w14:paraId="38D06DD9" w14:textId="77777777" w:rsidR="000B5E9A" w:rsidRPr="00C14E9D" w:rsidRDefault="000B5E9A" w:rsidP="000B5E9A">
      <w:pPr>
        <w:pStyle w:val="Tekstpodstawowywcity"/>
        <w:rPr>
          <w:b/>
        </w:rPr>
      </w:pPr>
    </w:p>
    <w:p w14:paraId="2F12EC5C" w14:textId="77777777" w:rsidR="000B5E9A" w:rsidRPr="009F0342" w:rsidRDefault="000B5E9A" w:rsidP="000B5E9A">
      <w:pPr>
        <w:pStyle w:val="Tekstpodstawowywcity"/>
        <w:numPr>
          <w:ilvl w:val="0"/>
          <w:numId w:val="2"/>
        </w:numPr>
        <w:ind w:left="284" w:hanging="284"/>
      </w:pPr>
      <w:r w:rsidRPr="00D5706F">
        <w:rPr>
          <w:iCs/>
          <w:sz w:val="22"/>
          <w:szCs w:val="22"/>
        </w:rPr>
        <w:t>Rysunek lub mapa określająca usytuowanie drzew/drzewa na nieruchomości</w:t>
      </w:r>
      <w:r>
        <w:rPr>
          <w:iCs/>
          <w:sz w:val="22"/>
          <w:szCs w:val="22"/>
        </w:rPr>
        <w:t>.</w:t>
      </w:r>
    </w:p>
    <w:p w14:paraId="040246B0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665E896E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53CB2357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3317AD67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2E64185E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5107A0B8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2CAD9321" w14:textId="785FF2FD" w:rsidR="00353867" w:rsidRDefault="00353867" w:rsidP="000B5E9A">
      <w:pPr>
        <w:pStyle w:val="Tekstpodstawowywcity"/>
        <w:rPr>
          <w:iCs/>
          <w:sz w:val="22"/>
          <w:szCs w:val="22"/>
        </w:rPr>
      </w:pPr>
    </w:p>
    <w:p w14:paraId="56C75D23" w14:textId="77777777" w:rsidR="00353867" w:rsidRDefault="00353867">
      <w:pPr>
        <w:spacing w:after="160" w:line="259" w:lineRule="auto"/>
        <w:rPr>
          <w:iCs/>
        </w:rPr>
      </w:pPr>
    </w:p>
    <w:p w14:paraId="5439A47C" w14:textId="77777777" w:rsidR="00353867" w:rsidRDefault="00353867">
      <w:pPr>
        <w:spacing w:after="160" w:line="259" w:lineRule="auto"/>
        <w:rPr>
          <w:iCs/>
        </w:rPr>
      </w:pPr>
      <w:r>
        <w:rPr>
          <w:iCs/>
        </w:rPr>
        <w:br w:type="page"/>
      </w:r>
    </w:p>
    <w:p w14:paraId="0081D983" w14:textId="77777777" w:rsidR="00353867" w:rsidRPr="00353867" w:rsidRDefault="00353867" w:rsidP="003538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18"/>
          <w:szCs w:val="18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</w:rPr>
        <w:lastRenderedPageBreak/>
        <w:t>INFORMACJA O PRZETWARZANIU DANYCH OSOBOWYCH</w:t>
      </w:r>
    </w:p>
    <w:p w14:paraId="10822A12" w14:textId="77777777" w:rsidR="00353867" w:rsidRPr="00353867" w:rsidRDefault="00353867" w:rsidP="003538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18"/>
          <w:szCs w:val="18"/>
        </w:rPr>
      </w:pPr>
    </w:p>
    <w:p w14:paraId="6C949FD9" w14:textId="77777777" w:rsidR="00353867" w:rsidRPr="00353867" w:rsidRDefault="00353867" w:rsidP="00353867">
      <w:pPr>
        <w:widowControl w:val="0"/>
        <w:suppressAutoHyphens/>
        <w:spacing w:after="0" w:line="240" w:lineRule="auto"/>
        <w:rPr>
          <w:rFonts w:ascii="Times New Roman" w:eastAsia="Times New Roman" w:hAnsi="Times New Roman" w:cs="Arial"/>
          <w:b/>
          <w:bCs/>
          <w:color w:val="333333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Arial"/>
          <w:color w:val="000000"/>
          <w:sz w:val="18"/>
          <w:szCs w:val="18"/>
        </w:rPr>
        <w:t xml:space="preserve">Zgodnie z art. 13 ust 1-2 </w:t>
      </w:r>
      <w:r w:rsidRPr="00353867">
        <w:rPr>
          <w:rFonts w:ascii="Times New Roman" w:eastAsia="Times New Roman" w:hAnsi="Times New Roman" w:cs="Arial"/>
          <w:b/>
          <w:bCs/>
          <w:color w:val="333333"/>
          <w:sz w:val="18"/>
          <w:szCs w:val="18"/>
          <w:lang w:eastAsia="pl-PL"/>
        </w:rPr>
        <w:t xml:space="preserve">Rozporządzenia Parlamentu Europejskiego i Rady (UE) 2016/679 </w:t>
      </w:r>
      <w:r w:rsidRPr="00353867">
        <w:rPr>
          <w:rFonts w:ascii="Times New Roman" w:eastAsia="Times New Roman" w:hAnsi="Times New Roman" w:cs="Arial"/>
          <w:color w:val="333333"/>
          <w:sz w:val="18"/>
          <w:szCs w:val="18"/>
          <w:lang w:eastAsia="pl-PL"/>
        </w:rPr>
        <w:t xml:space="preserve">z dnia 27 kwietnia 2016 r. </w:t>
      </w:r>
      <w:r w:rsidRPr="00353867">
        <w:rPr>
          <w:rFonts w:ascii="Times New Roman" w:eastAsia="Times New Roman" w:hAnsi="Times New Roman" w:cs="Arial"/>
          <w:b/>
          <w:bCs/>
          <w:color w:val="333333"/>
          <w:sz w:val="18"/>
          <w:szCs w:val="18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14:paraId="1CC52CBA" w14:textId="77777777" w:rsidR="00353867" w:rsidRPr="00353867" w:rsidRDefault="00353867" w:rsidP="00353867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Administrator</w:t>
      </w:r>
    </w:p>
    <w:p w14:paraId="53519231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18"/>
          <w:szCs w:val="18"/>
        </w:rPr>
      </w:pPr>
      <w:r w:rsidRPr="00353867">
        <w:rPr>
          <w:rFonts w:ascii="Times New Roman" w:eastAsia="Calibri" w:hAnsi="Times New Roman" w:cs="Times New Roman"/>
          <w:sz w:val="18"/>
          <w:szCs w:val="18"/>
        </w:rPr>
        <w:t>Administratorem Twoich danych osobowych jest Burmistrz Kcyni, zwany dalej: "Administratorem", z siedzibą w Kcyni, przy ul. Rynek 23, tel. 52 589 37 21, e-mail: iod@kcynia.pl.</w:t>
      </w:r>
    </w:p>
    <w:p w14:paraId="7B624B99" w14:textId="77777777" w:rsidR="00353867" w:rsidRPr="00353867" w:rsidRDefault="00353867" w:rsidP="00353867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Inspektor Ochrony Danych</w:t>
      </w:r>
    </w:p>
    <w:p w14:paraId="04FB18B5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353867">
        <w:rPr>
          <w:rFonts w:ascii="Times New Roman" w:eastAsia="Lucida Sans Unicode" w:hAnsi="Times New Roman" w:cs="Times New Roman"/>
          <w:color w:val="000000"/>
          <w:sz w:val="18"/>
          <w:szCs w:val="18"/>
          <w:lang w:eastAsia="pl-PL"/>
        </w:rPr>
        <w:t xml:space="preserve">Administrator powołał Inspektora Ochrony Danych. </w:t>
      </w:r>
      <w:r w:rsidRPr="00353867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14:paraId="2FEF8F6D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353867">
        <w:rPr>
          <w:rFonts w:ascii="Times New Roman" w:eastAsia="Lucida Sans Unicode" w:hAnsi="Times New Roman" w:cs="Times New Roman"/>
          <w:color w:val="000000"/>
          <w:sz w:val="18"/>
          <w:szCs w:val="18"/>
          <w:lang w:eastAsia="pl-PL"/>
        </w:rPr>
        <w:t>Dane kontaktowe Inspektora Ochrony Danych:</w:t>
      </w:r>
    </w:p>
    <w:p w14:paraId="145E20DE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353867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>Adres: Inspektor Ochrony Danych, ul. Rynek 23, 89-240 Kcynia,</w:t>
      </w:r>
    </w:p>
    <w:p w14:paraId="7A1F9712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353867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>adres e-mail: iod@kcynia.pl.</w:t>
      </w:r>
    </w:p>
    <w:p w14:paraId="28F3971C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353867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>Dane kontaktowe IOD dostępne są także na stronie internetowej Gminy Kcynia – www.kcynia.pl - w zakładce „RODO”.</w:t>
      </w:r>
    </w:p>
    <w:p w14:paraId="23F8D388" w14:textId="77777777" w:rsidR="00353867" w:rsidRPr="00353867" w:rsidRDefault="00353867" w:rsidP="00353867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 xml:space="preserve">Informacja o wymogu podania danych i o ewentualnych konsekwencjach ich niepodania </w:t>
      </w:r>
    </w:p>
    <w:p w14:paraId="1BD7D164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color w:val="FF0000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Times New Roman"/>
          <w:sz w:val="18"/>
          <w:szCs w:val="18"/>
          <w:lang w:eastAsia="pl-PL"/>
        </w:rPr>
        <w:t xml:space="preserve">Podanie przez Ciebie danych osobowych jest wymogiem ustawowym. Podanie danych osobowych jest dobrowolne. </w:t>
      </w:r>
      <w:r w:rsidRPr="00353867">
        <w:rPr>
          <w:rFonts w:ascii="Times New Roman" w:eastAsia="Lucida Sans Unicode" w:hAnsi="Times New Roman" w:cs="Times New Roman"/>
          <w:color w:val="000000"/>
          <w:sz w:val="18"/>
          <w:szCs w:val="18"/>
          <w:lang w:eastAsia="pl-PL"/>
        </w:rPr>
        <w:t>Konsekwencją odmowy podania danych będzi</w:t>
      </w:r>
      <w:r w:rsidRPr="00353867">
        <w:rPr>
          <w:rFonts w:ascii="Times New Roman" w:eastAsia="Lucida Sans Unicode" w:hAnsi="Times New Roman" w:cs="Times New Roman"/>
          <w:sz w:val="18"/>
          <w:szCs w:val="18"/>
          <w:lang w:eastAsia="pl-PL"/>
        </w:rPr>
        <w:t>e odmowa wszczęcia postepowania administracyjnego.</w:t>
      </w:r>
    </w:p>
    <w:p w14:paraId="418899A8" w14:textId="77777777" w:rsidR="00353867" w:rsidRPr="00353867" w:rsidRDefault="00353867" w:rsidP="00353867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Cel przetwarzania danych osobowych oraz podstawa prawna przetwarzania</w:t>
      </w:r>
    </w:p>
    <w:p w14:paraId="4BA1DEB4" w14:textId="77777777" w:rsidR="00C7643B" w:rsidRDefault="00353867" w:rsidP="00C7643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353867">
        <w:rPr>
          <w:rFonts w:ascii="Times New Roman" w:eastAsia="Lucida Sans Unicode" w:hAnsi="Times New Roman" w:cs="Times New Roman"/>
          <w:sz w:val="18"/>
          <w:szCs w:val="18"/>
          <w:lang w:eastAsia="pl-PL"/>
        </w:rPr>
        <w:t>Twoje dane osobowe przetwarzane będą w celu</w:t>
      </w:r>
      <w:r w:rsidR="00C7643B" w:rsidRPr="00C7643B">
        <w:rPr>
          <w:rFonts w:ascii="Times New Roman" w:hAnsi="Times New Roman" w:cs="Times New Roman"/>
          <w:sz w:val="20"/>
          <w:szCs w:val="20"/>
        </w:rPr>
        <w:t xml:space="preserve"> </w:t>
      </w:r>
      <w:r w:rsidR="00C7643B">
        <w:rPr>
          <w:rFonts w:ascii="Times New Roman" w:hAnsi="Times New Roman" w:cs="Times New Roman"/>
          <w:sz w:val="20"/>
          <w:szCs w:val="20"/>
        </w:rPr>
        <w:t>zakończenia postępowania związanego ze zgłoszeniem zamiaru wycinki drzew jak również w celu realizacji praw oraz obowiązków wynikających z przepisów prawa (art. 6 ust. 1 lit. c RODO) oraz ustawy z dnia 16 kwietnia 2004 roku o ochronie przyrody.</w:t>
      </w:r>
    </w:p>
    <w:p w14:paraId="339E131C" w14:textId="77777777" w:rsidR="00353867" w:rsidRPr="00353867" w:rsidRDefault="00353867" w:rsidP="00C7643B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Informacja o odbiorcach danych</w:t>
      </w:r>
    </w:p>
    <w:p w14:paraId="524FDF61" w14:textId="77777777" w:rsidR="00353867" w:rsidRPr="00353867" w:rsidRDefault="00353867" w:rsidP="00C7643B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Dostęp do Twoich danych będą mieli wyłącznie upoważnieni pracownicy Urzędu Miejskiego w Kcyni. Dane nie będą podlegały udostępnieniu stronom trzecim. Odbiorcami danych będą tylko instytucje upoważnione z mocy prawa. </w:t>
      </w:r>
    </w:p>
    <w:p w14:paraId="5D396DA5" w14:textId="77777777" w:rsidR="00353867" w:rsidRPr="00353867" w:rsidRDefault="00353867" w:rsidP="00C7643B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sz w:val="18"/>
          <w:szCs w:val="18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Informacja o zamiarze przekazania danych osobowych do państwa trzeciego lub organizacji międzynarodowej</w:t>
      </w:r>
    </w:p>
    <w:p w14:paraId="7F3031DF" w14:textId="77777777" w:rsidR="00353867" w:rsidRPr="00353867" w:rsidRDefault="00353867" w:rsidP="00C7643B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/>
          <w:iCs/>
          <w:sz w:val="18"/>
          <w:szCs w:val="18"/>
        </w:rPr>
        <w:t>Administrator nie ma zamiaru przekazywać Twoich danych osobowych do państwa trzeciego lub organizacji międzynarodowej.</w:t>
      </w:r>
    </w:p>
    <w:p w14:paraId="76F63D88" w14:textId="77777777" w:rsidR="00353867" w:rsidRPr="00353867" w:rsidRDefault="00353867" w:rsidP="00C7643B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18"/>
          <w:szCs w:val="18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Informacja o okresie przechowywania danych</w:t>
      </w:r>
    </w:p>
    <w:p w14:paraId="5FA37E9E" w14:textId="77777777" w:rsidR="00353867" w:rsidRPr="00353867" w:rsidRDefault="00353867" w:rsidP="00C7643B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18"/>
          <w:szCs w:val="18"/>
        </w:rPr>
      </w:pPr>
      <w:r w:rsidRPr="00353867">
        <w:rPr>
          <w:rFonts w:ascii="Times New Roman" w:eastAsia="Calibri" w:hAnsi="Times New Roman" w:cs="Times New Roman"/>
          <w:sz w:val="18"/>
          <w:szCs w:val="18"/>
        </w:rPr>
        <w:t>Twoje dane osobowe będą przechowywane przez okres 10 lat.</w:t>
      </w:r>
    </w:p>
    <w:p w14:paraId="1E3D691D" w14:textId="77777777" w:rsidR="00353867" w:rsidRPr="00353867" w:rsidRDefault="00353867" w:rsidP="00C7643B">
      <w:pPr>
        <w:widowControl w:val="0"/>
        <w:numPr>
          <w:ilvl w:val="1"/>
          <w:numId w:val="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iCs/>
          <w:sz w:val="18"/>
          <w:szCs w:val="18"/>
        </w:rPr>
      </w:pPr>
      <w:r w:rsidRPr="00353867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 xml:space="preserve">Informacja o przysługujący Ci prawach </w:t>
      </w:r>
    </w:p>
    <w:p w14:paraId="34F63EB9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W związku z przetwarzaniem przez Administratora Twoich danych osobowych, przysługuje Ci:</w:t>
      </w:r>
    </w:p>
    <w:p w14:paraId="65D11A18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dostępu do danych osobowych,</w:t>
      </w:r>
    </w:p>
    <w:p w14:paraId="21E2F139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sprostowania danych,</w:t>
      </w:r>
    </w:p>
    <w:p w14:paraId="1A4CDDC5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usunięcia danych osobowych – „prawo do bycia zapomnianym”,</w:t>
      </w:r>
    </w:p>
    <w:p w14:paraId="11E47BAD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ograniczenia przetwarzania,</w:t>
      </w:r>
    </w:p>
    <w:p w14:paraId="05695CAA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przenoszenia danych,</w:t>
      </w:r>
    </w:p>
    <w:p w14:paraId="36149DCE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wniesienia sprzeciwu wobec przetwarzania danych, w tym profilowania,</w:t>
      </w:r>
    </w:p>
    <w:p w14:paraId="4FF6BC94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426" w:hanging="142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wniesienia skargi do Prezesa Urzędu Ochrony Danych Osobowych, gdy uznasz że przetwarzanie Twoich danych narusza przepisy Rozporządzenia,</w:t>
      </w:r>
    </w:p>
    <w:p w14:paraId="47AD6450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426" w:hanging="142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- 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14:paraId="61EE3624" w14:textId="77777777" w:rsidR="00353867" w:rsidRPr="00353867" w:rsidRDefault="00353867" w:rsidP="00353867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>Pamiętaj, że realizacja powyższych praw zależy od rodzaju sprawy, którą prowadzi Urząd, a  w szczególności od podstawy prawnej przetwarzania Twoich danych (np. przepis prawa, Twoja zgoda).</w:t>
      </w:r>
    </w:p>
    <w:p w14:paraId="41F287C4" w14:textId="3FD91FB3" w:rsidR="00C7643B" w:rsidRPr="00C7643B" w:rsidRDefault="00353867" w:rsidP="00C7643B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353867">
        <w:rPr>
          <w:rFonts w:ascii="Times New Roman" w:eastAsia="Calibri" w:hAnsi="Times New Roman" w:cs="Times New Roman"/>
          <w:iCs/>
          <w:sz w:val="18"/>
          <w:szCs w:val="18"/>
        </w:rPr>
        <w:t xml:space="preserve">Jeśli cokolwiek jest dla Ciebie niejasne pamiętaj, że masz prawo skontaktować się bezpośrednio z Inspektorem Ochrony Danych, do którego kontakt podaliśmy w punkcie 2 niniejszej </w:t>
      </w:r>
      <w:r w:rsidR="00DB76E0">
        <w:rPr>
          <w:rFonts w:ascii="Times New Roman" w:eastAsia="Calibri" w:hAnsi="Times New Roman" w:cs="Times New Roman"/>
          <w:iCs/>
          <w:sz w:val="18"/>
          <w:szCs w:val="18"/>
        </w:rPr>
        <w:t>informacji.</w:t>
      </w:r>
    </w:p>
    <w:p w14:paraId="1C7F48A0" w14:textId="77777777" w:rsidR="00C7643B" w:rsidRDefault="00C7643B" w:rsidP="00C7643B">
      <w:pPr>
        <w:spacing w:after="160" w:line="254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14:paraId="43E41DBB" w14:textId="77777777" w:rsidR="00C7643B" w:rsidRDefault="00C7643B" w:rsidP="00C7643B">
      <w:pPr>
        <w:spacing w:after="160" w:line="254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</w:p>
    <w:p w14:paraId="652B3F64" w14:textId="0636440D" w:rsidR="00C7643B" w:rsidRDefault="00C7643B" w:rsidP="00C7643B">
      <w:pPr>
        <w:spacing w:after="160" w:line="254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…………………………………..</w:t>
      </w:r>
    </w:p>
    <w:p w14:paraId="104F44B8" w14:textId="73162636" w:rsidR="00C7643B" w:rsidRDefault="00C7643B" w:rsidP="00C7643B">
      <w:pPr>
        <w:spacing w:after="160" w:line="254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podpis wnioskodawcy</w:t>
      </w:r>
    </w:p>
    <w:p w14:paraId="4C0C0A81" w14:textId="77777777" w:rsidR="00C7643B" w:rsidRDefault="00C7643B" w:rsidP="00C7643B">
      <w:pPr>
        <w:spacing w:after="160" w:line="254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 xml:space="preserve">…………………..………..    </w:t>
      </w:r>
    </w:p>
    <w:p w14:paraId="04FBD188" w14:textId="77777777" w:rsidR="00C7643B" w:rsidRDefault="00C7643B" w:rsidP="00C7643B">
      <w:pPr>
        <w:spacing w:after="160" w:line="254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 xml:space="preserve">……………………………     </w:t>
      </w:r>
    </w:p>
    <w:p w14:paraId="4BA1F9A4" w14:textId="77777777" w:rsidR="00C7643B" w:rsidRDefault="00C7643B" w:rsidP="00C7643B">
      <w:pPr>
        <w:spacing w:after="160" w:line="254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 xml:space="preserve"> .……………..…………….</w:t>
      </w:r>
    </w:p>
    <w:p w14:paraId="1FF2DB00" w14:textId="77777777" w:rsidR="00C7643B" w:rsidRDefault="00C7643B" w:rsidP="00C7643B">
      <w:pPr>
        <w:spacing w:after="160" w:line="254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podpisy współwłaściciela lub </w:t>
      </w:r>
    </w:p>
    <w:p w14:paraId="42C86159" w14:textId="77777777" w:rsidR="00C7643B" w:rsidRDefault="00C7643B" w:rsidP="00C7643B">
      <w:pPr>
        <w:spacing w:after="160" w:line="254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współwłaścicieli nieruchomości</w:t>
      </w:r>
    </w:p>
    <w:p w14:paraId="13F9D23E" w14:textId="1C4B5EB6" w:rsidR="00353867" w:rsidRPr="00353867" w:rsidRDefault="00353867">
      <w:pPr>
        <w:spacing w:after="160" w:line="259" w:lineRule="auto"/>
        <w:rPr>
          <w:rFonts w:ascii="Times New Roman" w:eastAsia="Times New Roman" w:hAnsi="Times New Roman" w:cs="Times New Roman"/>
          <w:iCs/>
          <w:sz w:val="18"/>
          <w:szCs w:val="18"/>
          <w:lang w:eastAsia="zh-CN"/>
        </w:rPr>
      </w:pPr>
    </w:p>
    <w:p w14:paraId="5747CBBD" w14:textId="77777777" w:rsidR="000B5E9A" w:rsidRDefault="000B5E9A" w:rsidP="000B5E9A">
      <w:pPr>
        <w:pStyle w:val="Tekstpodstawowywcity"/>
        <w:rPr>
          <w:iCs/>
          <w:sz w:val="22"/>
          <w:szCs w:val="22"/>
        </w:rPr>
      </w:pPr>
    </w:p>
    <w:p w14:paraId="19F21C20" w14:textId="77777777" w:rsidR="000B5E9A" w:rsidRPr="00D5706F" w:rsidRDefault="000B5E9A" w:rsidP="000B5E9A">
      <w:pPr>
        <w:pStyle w:val="Tekstpodstawowywcity"/>
      </w:pPr>
    </w:p>
    <w:p w14:paraId="4A7AF572" w14:textId="77777777" w:rsidR="00C7643B" w:rsidRDefault="00C7643B" w:rsidP="000B5E9A">
      <w:pPr>
        <w:rPr>
          <w:b/>
        </w:rPr>
      </w:pPr>
    </w:p>
    <w:p w14:paraId="6BFBEF3C" w14:textId="77777777" w:rsidR="00C7643B" w:rsidRDefault="00C7643B" w:rsidP="000B5E9A">
      <w:pPr>
        <w:rPr>
          <w:b/>
        </w:rPr>
      </w:pPr>
    </w:p>
    <w:p w14:paraId="25B32EDA" w14:textId="329DD4DD" w:rsidR="000B5E9A" w:rsidRDefault="00353867" w:rsidP="000B5E9A">
      <w:r w:rsidRPr="007C401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8772" wp14:editId="66085B3B">
                <wp:simplePos x="0" y="0"/>
                <wp:positionH relativeFrom="margin">
                  <wp:align>center</wp:align>
                </wp:positionH>
                <wp:positionV relativeFrom="paragraph">
                  <wp:posOffset>321892</wp:posOffset>
                </wp:positionV>
                <wp:extent cx="6675120" cy="11697469"/>
                <wp:effectExtent l="0" t="0" r="11430" b="184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11697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22B60" w14:textId="77777777" w:rsidR="000B5E9A" w:rsidRPr="00446111" w:rsidRDefault="000B5E9A" w:rsidP="000B5E9A">
                            <w:pPr>
                              <w:jc w:val="both"/>
                            </w:pPr>
                          </w:p>
                          <w:p w14:paraId="4976C370" w14:textId="77777777" w:rsidR="000B5E9A" w:rsidRPr="00C16280" w:rsidRDefault="000B5E9A" w:rsidP="000B5E9A">
                            <w:pPr>
                              <w:pStyle w:val="Nagwek2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1628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PODSTAWA PRAWNA:</w:t>
                            </w:r>
                          </w:p>
                          <w:p w14:paraId="699FC6EC" w14:textId="492D95D6" w:rsidR="000B5E9A" w:rsidRPr="00D85A0F" w:rsidRDefault="000B5E9A" w:rsidP="000B5E9A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t>art. 83f ust.1, ust 4 i 5 oraz ust. 13 ustawy</w:t>
                            </w:r>
                            <w:r w:rsidRPr="00C16280">
                              <w:t xml:space="preserve"> z dnia 16 kwietnia 2004 r. o ochronie przyrody </w:t>
                            </w:r>
                            <w:r w:rsidRPr="007B093E">
                              <w:rPr>
                                <w:rFonts w:ascii="Calibri" w:hAnsi="Calibri" w:cs="Calibri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Dz. U. z 20</w:t>
                            </w:r>
                            <w:r w:rsidR="00D85A0F">
                              <w:rPr>
                                <w:rFonts w:ascii="Calibri" w:hAnsi="Calibri" w:cs="Calibri"/>
                              </w:rPr>
                              <w:t>22 r.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,</w:t>
                            </w:r>
                            <w:r w:rsidRPr="00B30518">
                              <w:rPr>
                                <w:rFonts w:ascii="Calibri" w:hAnsi="Calibri" w:cs="Calibri"/>
                                <w:bCs/>
                              </w:rPr>
                              <w:t xml:space="preserve"> poz. </w:t>
                            </w:r>
                            <w:r w:rsidR="00D85A0F">
                              <w:rPr>
                                <w:rFonts w:ascii="Calibri" w:hAnsi="Calibri" w:cs="Calibri"/>
                                <w:bCs/>
                              </w:rPr>
                              <w:t>916 ze zm.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>).</w:t>
                            </w:r>
                          </w:p>
                          <w:p w14:paraId="319F3B27" w14:textId="16499676" w:rsidR="000B5E9A" w:rsidRPr="004C194B" w:rsidRDefault="00D85A0F" w:rsidP="000B5E9A">
                            <w:pPr>
                              <w:pStyle w:val="Nagwek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II</w:t>
                            </w:r>
                            <w:r w:rsidR="000B5E9A" w:rsidRPr="00C1628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WYMAGANE </w:t>
                            </w:r>
                            <w:r w:rsidR="000B5E9A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ZAŁĄCZNIKI</w:t>
                            </w:r>
                            <w:r w:rsidR="000B5E9A" w:rsidRPr="00C1628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4AD24D4" w14:textId="77777777" w:rsidR="000B5E9A" w:rsidRPr="004C194B" w:rsidRDefault="000B5E9A" w:rsidP="000B5E9A">
                            <w:pPr>
                              <w:pStyle w:val="Tekstpodstawowywcit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7"/>
                              </w:tabs>
                              <w:ind w:left="426" w:hanging="142"/>
                              <w:rPr>
                                <w:rFonts w:asciiTheme="minorHAnsi" w:hAnsiTheme="minorHAnsi"/>
                              </w:rPr>
                            </w:pPr>
                            <w:r w:rsidRPr="00C16280">
                              <w:rPr>
                                <w:rFonts w:asciiTheme="minorHAnsi" w:hAnsiTheme="minorHAnsi"/>
                                <w:iCs/>
                                <w:sz w:val="22"/>
                                <w:szCs w:val="22"/>
                              </w:rPr>
                              <w:t>Rysunek lub mapa określająca usytuowanie drzew i krzewów na nieruchomości</w:t>
                            </w:r>
                            <w:r>
                              <w:rPr>
                                <w:rFonts w:asciiTheme="minorHAnsi" w:hAnsiTheme="minorHAnsi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A709DE" w14:textId="6B471CA3" w:rsidR="000B5E9A" w:rsidRDefault="000B5E9A" w:rsidP="00353867">
                            <w:pPr>
                              <w:pStyle w:val="Tekstpodstawowywcit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7"/>
                              </w:tabs>
                              <w:ind w:left="426" w:hanging="142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Z</w:t>
                            </w:r>
                            <w:r w:rsidRPr="004C194B">
                              <w:rPr>
                                <w:rFonts w:asciiTheme="minorHAnsi" w:hAnsiTheme="minorHAnsi"/>
                              </w:rPr>
                              <w:t>godę współwłaścicieli nieruchomości (jeżeli wnioskodawca nie jest jedynym właścicielem)</w:t>
                            </w:r>
                          </w:p>
                          <w:p w14:paraId="2267A696" w14:textId="77777777" w:rsidR="00353867" w:rsidRPr="00353867" w:rsidRDefault="00353867" w:rsidP="00353867">
                            <w:pPr>
                              <w:pStyle w:val="Tekstpodstawowywcity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7"/>
                              </w:tabs>
                              <w:ind w:left="426" w:hanging="142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4326AFA" w14:textId="23D63A77" w:rsidR="000B5E9A" w:rsidRPr="00C16280" w:rsidRDefault="00D85A0F" w:rsidP="000B5E9A">
                            <w:pPr>
                              <w:pStyle w:val="Tekstpodstawowy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III</w:t>
                            </w:r>
                            <w:r w:rsidR="000B5E9A" w:rsidRPr="00C16280">
                              <w:rPr>
                                <w:b/>
                              </w:rPr>
                              <w:t>. TERMIN I SPOSÓB ZAŁATWIENIA SPRAWY:</w:t>
                            </w:r>
                          </w:p>
                          <w:p w14:paraId="7D3EF725" w14:textId="73F39DA4" w:rsidR="000B5E9A" w:rsidRPr="00C16280" w:rsidRDefault="000B5E9A" w:rsidP="000B5E9A">
                            <w:pPr>
                              <w:pStyle w:val="Tekstpodstawowy"/>
                              <w:jc w:val="both"/>
                              <w:rPr>
                                <w:rFonts w:cs="Arial"/>
                              </w:rPr>
                            </w:pPr>
                            <w:r w:rsidRPr="00C16280">
                              <w:rPr>
                                <w:rFonts w:cs="Arial"/>
                              </w:rPr>
                              <w:t xml:space="preserve">Postępowanie administracyjne wszczyna się na zgłoszenie strony. </w:t>
                            </w:r>
                            <w:r w:rsidRPr="00C16280">
                              <w:rPr>
                                <w:rFonts w:eastAsia="Times New Roman" w:cs="Arial"/>
                                <w:lang w:eastAsia="pl-PL"/>
                              </w:rPr>
                              <w:t xml:space="preserve">Pracownicy Gminy  przeprowadzą oględziny w terminie </w:t>
                            </w:r>
                            <w:r w:rsidRPr="007C4011">
                              <w:rPr>
                                <w:rFonts w:eastAsia="Times New Roman" w:cs="Arial"/>
                                <w:b/>
                                <w:lang w:eastAsia="pl-PL"/>
                              </w:rPr>
                              <w:t>21 dni od daty</w:t>
                            </w:r>
                            <w:r w:rsidRPr="00C16280">
                              <w:rPr>
                                <w:rFonts w:eastAsia="Times New Roman" w:cs="Arial"/>
                                <w:lang w:eastAsia="pl-PL"/>
                              </w:rPr>
                              <w:t xml:space="preserve"> otrzymania zgłoszenia. Po przeprowadzony</w:t>
                            </w:r>
                            <w:r>
                              <w:rPr>
                                <w:rFonts w:eastAsia="Times New Roman" w:cs="Arial"/>
                                <w:lang w:eastAsia="pl-PL"/>
                              </w:rPr>
                              <w:t xml:space="preserve">ch oględzinach Burmistrz </w:t>
                            </w:r>
                            <w:r w:rsidR="00353867">
                              <w:rPr>
                                <w:rFonts w:eastAsia="Times New Roman" w:cs="Arial"/>
                                <w:lang w:eastAsia="pl-PL"/>
                              </w:rPr>
                              <w:t>Kcyni</w:t>
                            </w:r>
                            <w:r w:rsidRPr="00C16280">
                              <w:rPr>
                                <w:rFonts w:eastAsia="Times New Roman" w:cs="Arial"/>
                                <w:lang w:eastAsia="pl-PL"/>
                              </w:rPr>
                              <w:t xml:space="preserve"> w terminie </w:t>
                            </w:r>
                            <w:r w:rsidR="00353867">
                              <w:rPr>
                                <w:rFonts w:eastAsia="Times New Roman" w:cs="Arial"/>
                                <w:lang w:eastAsia="pl-PL"/>
                              </w:rPr>
                              <w:t xml:space="preserve">          </w:t>
                            </w:r>
                            <w:r w:rsidRPr="007C4011">
                              <w:rPr>
                                <w:rFonts w:eastAsia="Times New Roman" w:cs="Arial"/>
                                <w:b/>
                                <w:lang w:eastAsia="pl-PL"/>
                              </w:rPr>
                              <w:t>14 dni od daty</w:t>
                            </w:r>
                            <w:r w:rsidRPr="00C16280">
                              <w:rPr>
                                <w:rFonts w:eastAsia="Times New Roman" w:cs="Arial"/>
                                <w:lang w:eastAsia="pl-PL"/>
                              </w:rPr>
                              <w:t xml:space="preserve"> oględzin może wnieść sprzeciw w drodze decyzji administracyjnej. Brak sprzeciwu w wyznaczonym terminie oznacza zgodę na usunięcie drzewa.</w:t>
                            </w:r>
                          </w:p>
                          <w:p w14:paraId="739C5015" w14:textId="0166EFA6" w:rsidR="000B5E9A" w:rsidRPr="00C16280" w:rsidRDefault="00353867" w:rsidP="000B5E9A">
                            <w:pPr>
                              <w:pStyle w:val="Tekstpodstawowy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0B5E9A" w:rsidRPr="00C16280">
                              <w:rPr>
                                <w:b/>
                              </w:rPr>
                              <w:t>V. INNE INFORMACJE:</w:t>
                            </w:r>
                          </w:p>
                          <w:p w14:paraId="4EB92964" w14:textId="77777777" w:rsidR="000B5E9A" w:rsidRPr="003E2657" w:rsidRDefault="000B5E9A" w:rsidP="000B5E9A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426" w:hanging="284"/>
                              <w:jc w:val="both"/>
                              <w:rPr>
                                <w:rFonts w:cs="Arial"/>
                              </w:rPr>
                            </w:pPr>
                            <w:r w:rsidRPr="003E2657">
                              <w:rPr>
                                <w:rFonts w:cs="Arial"/>
                              </w:rPr>
                              <w:t>Ze zgłoszeniem zamiaru usunięcia drzew/krzewów zezwolenia na wycięcie drzew może występować właściciel nieruchomości osobiści lub za pośrednictwem pełnomocnika.</w:t>
                            </w:r>
                          </w:p>
                          <w:p w14:paraId="3075D398" w14:textId="77777777" w:rsidR="000B5E9A" w:rsidRPr="00B30518" w:rsidRDefault="000B5E9A" w:rsidP="000B5E9A">
                            <w:pPr>
                              <w:pStyle w:val="WW-Zawartotabeli111111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426" w:hanging="284"/>
                              <w:rPr>
                                <w:rFonts w:asciiTheme="minorHAnsi" w:hAnsiTheme="minorHAnsi" w:cstheme="minorHAnsi"/>
                                <w:sz w:val="22"/>
                                <w:lang w:eastAsia="en-US"/>
                              </w:rPr>
                            </w:pPr>
                            <w:r w:rsidRPr="00B30518">
                              <w:rPr>
                                <w:rFonts w:asciiTheme="minorHAnsi" w:hAnsiTheme="minorHAnsi" w:cstheme="minorHAnsi"/>
                                <w:sz w:val="22"/>
                                <w:lang w:eastAsia="en-US"/>
                              </w:rPr>
                              <w:t xml:space="preserve">W  przypadku nieusunięcia drzewa przed upływem </w:t>
                            </w:r>
                            <w:r w:rsidRPr="007C401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lang w:eastAsia="en-US"/>
                              </w:rPr>
                              <w:t>6 miesięcy</w:t>
                            </w:r>
                            <w:r w:rsidRPr="00B30518">
                              <w:rPr>
                                <w:rFonts w:asciiTheme="minorHAnsi" w:hAnsiTheme="minorHAnsi" w:cstheme="minorHAnsi"/>
                                <w:sz w:val="22"/>
                                <w:lang w:eastAsia="en-US"/>
                              </w:rPr>
                              <w:t xml:space="preserve"> od   przeprowadzonych oględzin  w  terenie,   jego  wycięcie  może   nastąpić  po  dokonaniu ponownego zgłoszenia </w:t>
                            </w:r>
                          </w:p>
                          <w:p w14:paraId="33434822" w14:textId="77777777" w:rsidR="000B5E9A" w:rsidRPr="0041699C" w:rsidRDefault="000B5E9A" w:rsidP="000B5E9A">
                            <w:pPr>
                              <w:pStyle w:val="Tekstpodstawowy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jc w:val="both"/>
                              <w:rPr>
                                <w:b/>
                              </w:rPr>
                            </w:pPr>
                            <w:r w:rsidRPr="0041699C">
                              <w:rPr>
                                <w:b/>
                              </w:rPr>
                              <w:t>Od obowiązku zgłoszenia zamiaru usunięcia/uzyskania zezwolenia  na usunięcie zwolnione są:</w:t>
                            </w:r>
                          </w:p>
                          <w:p w14:paraId="373318FE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1. drzewa, których obwód pnia na wysokości 5 cm nie przekracza:</w:t>
                            </w:r>
                          </w:p>
                          <w:p w14:paraId="3E529D8B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a) 80 cm - w przypadku topoli, wierzb, klonu jesionolistnego oraz klonu srebrzystego,</w:t>
                            </w:r>
                          </w:p>
                          <w:p w14:paraId="0272AC1A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b) 65 cm - w przypadku kasztanowca zwyczajnego, robinii akacjowej oraz platanu klonolistnego,</w:t>
                            </w:r>
                          </w:p>
                          <w:p w14:paraId="04410351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c) 50 cm - w przypadku pozostałych gatunków drzew;</w:t>
                            </w:r>
                          </w:p>
                          <w:p w14:paraId="4D28F1CD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2. krzewy rosnące w skupisku, o powierzchni do 25 m</w:t>
                            </w: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6D118DC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      </w:r>
                          </w:p>
                          <w:p w14:paraId="0EB380D9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4. drzewa owocowe, z wyłączeniem rosnących na terenie nieruchomości wpisanej do rejestru zabytków lub na terenach zieleni;</w:t>
                            </w:r>
                          </w:p>
                          <w:p w14:paraId="1762BEE7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5. drzewa lub krzewy usuwane w celu przywrócenia gruntów nieużytkowanych do użytkowania rolniczego;</w:t>
                            </w:r>
                          </w:p>
                          <w:p w14:paraId="424274FE" w14:textId="77777777" w:rsidR="000B5E9A" w:rsidRPr="00B96CB0" w:rsidRDefault="000B5E9A" w:rsidP="000B5E9A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6. drzewa lub krzewy na plantacjach lub w lasach w rozumieniu ustawy z dnia 28 września 1991 r. </w:t>
                            </w:r>
                            <w:r w:rsidRPr="00B96CB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  <w:t>o lasach.</w:t>
                            </w:r>
                          </w:p>
                          <w:p w14:paraId="1B086ECA" w14:textId="77777777" w:rsidR="00353867" w:rsidRDefault="00353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87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5.35pt;width:525.6pt;height:921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">
                <v:textbox>
                  <w:txbxContent>
                    <w:p w14:paraId="34F22B60" w14:textId="77777777" w:rsidR="000B5E9A" w:rsidRPr="00446111" w:rsidRDefault="000B5E9A" w:rsidP="000B5E9A">
                      <w:pPr>
                        <w:jc w:val="both"/>
                      </w:pPr>
                    </w:p>
                    <w:p w14:paraId="4976C370" w14:textId="77777777" w:rsidR="000B5E9A" w:rsidRPr="00C16280" w:rsidRDefault="000B5E9A" w:rsidP="000B5E9A">
                      <w:pPr>
                        <w:pStyle w:val="Nagwek2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1628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PODSTAWA PRAWNA:</w:t>
                      </w:r>
                    </w:p>
                    <w:p w14:paraId="699FC6EC" w14:textId="492D95D6" w:rsidR="000B5E9A" w:rsidRPr="00D85A0F" w:rsidRDefault="000B5E9A" w:rsidP="000B5E9A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t>art. 83f ust.1, ust 4 i 5 oraz ust. 13 ustawy</w:t>
                      </w:r>
                      <w:r w:rsidRPr="00C16280">
                        <w:t xml:space="preserve"> z dnia 16 kwietnia 2004 r. o ochronie przyrody </w:t>
                      </w:r>
                      <w:r w:rsidRPr="007B093E">
                        <w:rPr>
                          <w:rFonts w:ascii="Calibri" w:hAnsi="Calibri" w:cs="Calibri"/>
                        </w:rPr>
                        <w:t>(</w:t>
                      </w:r>
                      <w:r>
                        <w:rPr>
                          <w:rFonts w:ascii="Calibri" w:hAnsi="Calibri" w:cs="Calibri"/>
                        </w:rPr>
                        <w:t>Dz. U. z 20</w:t>
                      </w:r>
                      <w:r w:rsidR="00D85A0F">
                        <w:rPr>
                          <w:rFonts w:ascii="Calibri" w:hAnsi="Calibri" w:cs="Calibri"/>
                        </w:rPr>
                        <w:t>22 r.</w:t>
                      </w:r>
                      <w:r>
                        <w:rPr>
                          <w:rFonts w:ascii="Calibri" w:hAnsi="Calibri" w:cs="Calibri"/>
                        </w:rPr>
                        <w:t>,</w:t>
                      </w:r>
                      <w:r w:rsidRPr="00B30518">
                        <w:rPr>
                          <w:rFonts w:ascii="Calibri" w:hAnsi="Calibri" w:cs="Calibri"/>
                          <w:bCs/>
                        </w:rPr>
                        <w:t xml:space="preserve"> poz. </w:t>
                      </w:r>
                      <w:r w:rsidR="00D85A0F">
                        <w:rPr>
                          <w:rFonts w:ascii="Calibri" w:hAnsi="Calibri" w:cs="Calibri"/>
                          <w:bCs/>
                        </w:rPr>
                        <w:t>916 ze zm.</w:t>
                      </w:r>
                      <w:r>
                        <w:rPr>
                          <w:rFonts w:ascii="Calibri" w:hAnsi="Calibri" w:cs="Calibri"/>
                          <w:bCs/>
                        </w:rPr>
                        <w:t>).</w:t>
                      </w:r>
                    </w:p>
                    <w:p w14:paraId="319F3B27" w14:textId="16499676" w:rsidR="000B5E9A" w:rsidRPr="004C194B" w:rsidRDefault="00D85A0F" w:rsidP="000B5E9A">
                      <w:pPr>
                        <w:pStyle w:val="Nagwek1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II</w:t>
                      </w:r>
                      <w:r w:rsidR="000B5E9A" w:rsidRPr="00C1628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. WYMAGANE </w:t>
                      </w:r>
                      <w:r w:rsidR="000B5E9A">
                        <w:rPr>
                          <w:rFonts w:asciiTheme="minorHAnsi" w:hAnsiTheme="minorHAnsi"/>
                          <w:sz w:val="22"/>
                          <w:szCs w:val="22"/>
                        </w:rPr>
                        <w:t>ZAŁĄCZNIKI</w:t>
                      </w:r>
                      <w:r w:rsidR="000B5E9A" w:rsidRPr="00C1628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:</w:t>
                      </w:r>
                    </w:p>
                    <w:p w14:paraId="44AD24D4" w14:textId="77777777" w:rsidR="000B5E9A" w:rsidRPr="004C194B" w:rsidRDefault="000B5E9A" w:rsidP="000B5E9A">
                      <w:pPr>
                        <w:pStyle w:val="Tekstpodstawowywcity"/>
                        <w:numPr>
                          <w:ilvl w:val="0"/>
                          <w:numId w:val="8"/>
                        </w:numPr>
                        <w:tabs>
                          <w:tab w:val="left" w:pos="567"/>
                        </w:tabs>
                        <w:ind w:left="426" w:hanging="142"/>
                        <w:rPr>
                          <w:rFonts w:asciiTheme="minorHAnsi" w:hAnsiTheme="minorHAnsi"/>
                        </w:rPr>
                      </w:pPr>
                      <w:r w:rsidRPr="00C16280">
                        <w:rPr>
                          <w:rFonts w:asciiTheme="minorHAnsi" w:hAnsiTheme="minorHAnsi"/>
                          <w:iCs/>
                          <w:sz w:val="22"/>
                          <w:szCs w:val="22"/>
                        </w:rPr>
                        <w:t>Rysunek lub mapa określająca usytuowanie drzew i krzewów na nieruchomości</w:t>
                      </w:r>
                      <w:r>
                        <w:rPr>
                          <w:rFonts w:asciiTheme="minorHAnsi" w:hAnsiTheme="minorHAnsi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5A709DE" w14:textId="6B471CA3" w:rsidR="000B5E9A" w:rsidRDefault="000B5E9A" w:rsidP="00353867">
                      <w:pPr>
                        <w:pStyle w:val="Tekstpodstawowywcity"/>
                        <w:numPr>
                          <w:ilvl w:val="0"/>
                          <w:numId w:val="8"/>
                        </w:numPr>
                        <w:tabs>
                          <w:tab w:val="left" w:pos="567"/>
                        </w:tabs>
                        <w:ind w:left="426" w:hanging="142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Z</w:t>
                      </w:r>
                      <w:r w:rsidRPr="004C194B">
                        <w:rPr>
                          <w:rFonts w:asciiTheme="minorHAnsi" w:hAnsiTheme="minorHAnsi"/>
                        </w:rPr>
                        <w:t>godę współwłaścicieli nieruchomości (jeżeli wnioskodawca nie jest jedynym właścicielem)</w:t>
                      </w:r>
                    </w:p>
                    <w:p w14:paraId="2267A696" w14:textId="77777777" w:rsidR="00353867" w:rsidRPr="00353867" w:rsidRDefault="00353867" w:rsidP="00353867">
                      <w:pPr>
                        <w:pStyle w:val="Tekstpodstawowywcity"/>
                        <w:numPr>
                          <w:ilvl w:val="0"/>
                          <w:numId w:val="8"/>
                        </w:numPr>
                        <w:tabs>
                          <w:tab w:val="left" w:pos="567"/>
                        </w:tabs>
                        <w:ind w:left="426" w:hanging="142"/>
                        <w:rPr>
                          <w:rFonts w:asciiTheme="minorHAnsi" w:hAnsiTheme="minorHAnsi"/>
                        </w:rPr>
                      </w:pPr>
                    </w:p>
                    <w:p w14:paraId="64326AFA" w14:textId="23D63A77" w:rsidR="000B5E9A" w:rsidRPr="00C16280" w:rsidRDefault="00D85A0F" w:rsidP="000B5E9A">
                      <w:pPr>
                        <w:pStyle w:val="Tekstpodstawowy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III</w:t>
                      </w:r>
                      <w:r w:rsidR="000B5E9A" w:rsidRPr="00C16280">
                        <w:rPr>
                          <w:b/>
                        </w:rPr>
                        <w:t>. TERMIN I SPOSÓB ZAŁATWIENIA SPRAWY:</w:t>
                      </w:r>
                    </w:p>
                    <w:p w14:paraId="7D3EF725" w14:textId="73F39DA4" w:rsidR="000B5E9A" w:rsidRPr="00C16280" w:rsidRDefault="000B5E9A" w:rsidP="000B5E9A">
                      <w:pPr>
                        <w:pStyle w:val="Tekstpodstawowy"/>
                        <w:jc w:val="both"/>
                        <w:rPr>
                          <w:rFonts w:cs="Arial"/>
                        </w:rPr>
                      </w:pPr>
                      <w:r w:rsidRPr="00C16280">
                        <w:rPr>
                          <w:rFonts w:cs="Arial"/>
                        </w:rPr>
                        <w:t xml:space="preserve">Postępowanie administracyjne wszczyna się na zgłoszenie strony. </w:t>
                      </w:r>
                      <w:r w:rsidRPr="00C16280">
                        <w:rPr>
                          <w:rFonts w:eastAsia="Times New Roman" w:cs="Arial"/>
                          <w:lang w:eastAsia="pl-PL"/>
                        </w:rPr>
                        <w:t xml:space="preserve">Pracownicy Gminy  przeprowadzą oględziny w terminie </w:t>
                      </w:r>
                      <w:r w:rsidRPr="007C4011">
                        <w:rPr>
                          <w:rFonts w:eastAsia="Times New Roman" w:cs="Arial"/>
                          <w:b/>
                          <w:lang w:eastAsia="pl-PL"/>
                        </w:rPr>
                        <w:t>21 dni od daty</w:t>
                      </w:r>
                      <w:r w:rsidRPr="00C16280">
                        <w:rPr>
                          <w:rFonts w:eastAsia="Times New Roman" w:cs="Arial"/>
                          <w:lang w:eastAsia="pl-PL"/>
                        </w:rPr>
                        <w:t xml:space="preserve"> otrzymania zgłoszenia. Po przeprowadzony</w:t>
                      </w:r>
                      <w:r>
                        <w:rPr>
                          <w:rFonts w:eastAsia="Times New Roman" w:cs="Arial"/>
                          <w:lang w:eastAsia="pl-PL"/>
                        </w:rPr>
                        <w:t xml:space="preserve">ch oględzinach Burmistrz </w:t>
                      </w:r>
                      <w:r w:rsidR="00353867">
                        <w:rPr>
                          <w:rFonts w:eastAsia="Times New Roman" w:cs="Arial"/>
                          <w:lang w:eastAsia="pl-PL"/>
                        </w:rPr>
                        <w:t>Kcyni</w:t>
                      </w:r>
                      <w:r w:rsidRPr="00C16280">
                        <w:rPr>
                          <w:rFonts w:eastAsia="Times New Roman" w:cs="Arial"/>
                          <w:lang w:eastAsia="pl-PL"/>
                        </w:rPr>
                        <w:t xml:space="preserve"> w terminie </w:t>
                      </w:r>
                      <w:r w:rsidR="00353867">
                        <w:rPr>
                          <w:rFonts w:eastAsia="Times New Roman" w:cs="Arial"/>
                          <w:lang w:eastAsia="pl-PL"/>
                        </w:rPr>
                        <w:t xml:space="preserve">          </w:t>
                      </w:r>
                      <w:r w:rsidRPr="007C4011">
                        <w:rPr>
                          <w:rFonts w:eastAsia="Times New Roman" w:cs="Arial"/>
                          <w:b/>
                          <w:lang w:eastAsia="pl-PL"/>
                        </w:rPr>
                        <w:t>14 dni od daty</w:t>
                      </w:r>
                      <w:r w:rsidRPr="00C16280">
                        <w:rPr>
                          <w:rFonts w:eastAsia="Times New Roman" w:cs="Arial"/>
                          <w:lang w:eastAsia="pl-PL"/>
                        </w:rPr>
                        <w:t xml:space="preserve"> oględzin może wnieść sprzeciw w drodze decyzji administracyjnej. Brak sprzeciwu w wyznaczonym terminie oznacza zgodę na usunięcie drzewa.</w:t>
                      </w:r>
                    </w:p>
                    <w:p w14:paraId="739C5015" w14:textId="0166EFA6" w:rsidR="000B5E9A" w:rsidRPr="00C16280" w:rsidRDefault="00353867" w:rsidP="000B5E9A">
                      <w:pPr>
                        <w:pStyle w:val="Tekstpodstawowy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0B5E9A" w:rsidRPr="00C16280">
                        <w:rPr>
                          <w:b/>
                        </w:rPr>
                        <w:t>V. INNE INFORMACJE:</w:t>
                      </w:r>
                    </w:p>
                    <w:p w14:paraId="4EB92964" w14:textId="77777777" w:rsidR="000B5E9A" w:rsidRPr="003E2657" w:rsidRDefault="000B5E9A" w:rsidP="000B5E9A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spacing w:after="0"/>
                        <w:ind w:left="426" w:hanging="284"/>
                        <w:jc w:val="both"/>
                        <w:rPr>
                          <w:rFonts w:cs="Arial"/>
                        </w:rPr>
                      </w:pPr>
                      <w:r w:rsidRPr="003E2657">
                        <w:rPr>
                          <w:rFonts w:cs="Arial"/>
                        </w:rPr>
                        <w:t>Ze zgłoszeniem zamiaru usunięcia drzew/krzewów zezwolenia na wycięcie drzew może występować właściciel nieruchomości osobiści lub za pośrednictwem pełnomocnika.</w:t>
                      </w:r>
                    </w:p>
                    <w:p w14:paraId="3075D398" w14:textId="77777777" w:rsidR="000B5E9A" w:rsidRPr="00B30518" w:rsidRDefault="000B5E9A" w:rsidP="000B5E9A">
                      <w:pPr>
                        <w:pStyle w:val="WW-Zawartotabeli111111"/>
                        <w:numPr>
                          <w:ilvl w:val="0"/>
                          <w:numId w:val="5"/>
                        </w:numPr>
                        <w:spacing w:line="276" w:lineRule="auto"/>
                        <w:ind w:left="426" w:hanging="284"/>
                        <w:rPr>
                          <w:rFonts w:asciiTheme="minorHAnsi" w:hAnsiTheme="minorHAnsi" w:cstheme="minorHAnsi"/>
                          <w:sz w:val="22"/>
                          <w:lang w:eastAsia="en-US"/>
                        </w:rPr>
                      </w:pPr>
                      <w:r w:rsidRPr="00B30518">
                        <w:rPr>
                          <w:rFonts w:asciiTheme="minorHAnsi" w:hAnsiTheme="minorHAnsi" w:cstheme="minorHAnsi"/>
                          <w:sz w:val="22"/>
                          <w:lang w:eastAsia="en-US"/>
                        </w:rPr>
                        <w:t xml:space="preserve">W  przypadku nieusunięcia drzewa przed upływem </w:t>
                      </w:r>
                      <w:r w:rsidRPr="007C4011">
                        <w:rPr>
                          <w:rFonts w:asciiTheme="minorHAnsi" w:hAnsiTheme="minorHAnsi" w:cstheme="minorHAnsi"/>
                          <w:b/>
                          <w:sz w:val="22"/>
                          <w:lang w:eastAsia="en-US"/>
                        </w:rPr>
                        <w:t>6 miesięcy</w:t>
                      </w:r>
                      <w:r w:rsidRPr="00B30518">
                        <w:rPr>
                          <w:rFonts w:asciiTheme="minorHAnsi" w:hAnsiTheme="minorHAnsi" w:cstheme="minorHAnsi"/>
                          <w:sz w:val="22"/>
                          <w:lang w:eastAsia="en-US"/>
                        </w:rPr>
                        <w:t xml:space="preserve"> od   przeprowadzonych oględzin  w  terenie,   jego  wycięcie  może   nastąpić  po  dokonaniu ponownego zgłoszenia </w:t>
                      </w:r>
                    </w:p>
                    <w:p w14:paraId="33434822" w14:textId="77777777" w:rsidR="000B5E9A" w:rsidRPr="0041699C" w:rsidRDefault="000B5E9A" w:rsidP="000B5E9A">
                      <w:pPr>
                        <w:pStyle w:val="Tekstpodstawowy"/>
                        <w:numPr>
                          <w:ilvl w:val="0"/>
                          <w:numId w:val="5"/>
                        </w:numPr>
                        <w:ind w:left="426" w:hanging="284"/>
                        <w:jc w:val="both"/>
                        <w:rPr>
                          <w:b/>
                        </w:rPr>
                      </w:pPr>
                      <w:r w:rsidRPr="0041699C">
                        <w:rPr>
                          <w:b/>
                        </w:rPr>
                        <w:t>Od obowiązku zgłoszenia zamiaru usunięcia/uzyskania zezwolenia  na usunięcie zwolnione są:</w:t>
                      </w:r>
                    </w:p>
                    <w:p w14:paraId="373318FE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1. drzewa, których obwód pnia na wysokości 5 cm nie przekracza:</w:t>
                      </w:r>
                    </w:p>
                    <w:p w14:paraId="3E529D8B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a) 80 cm - w przypadku topoli, wierzb, klonu jesionolistnego oraz klonu srebrzystego,</w:t>
                      </w:r>
                    </w:p>
                    <w:p w14:paraId="0272AC1A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b) 65 cm - w przypadku kasztanowca zwyczajnego, robinii akacjowej oraz platanu klonolistnego,</w:t>
                      </w:r>
                    </w:p>
                    <w:p w14:paraId="04410351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c) 50 cm - w przypadku pozostałych gatunków drzew;</w:t>
                      </w:r>
                    </w:p>
                    <w:p w14:paraId="4D28F1CD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2. krzewy rosnące w skupisku, o powierzchni do 25 m</w:t>
                      </w: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;</w:t>
                      </w:r>
                    </w:p>
                    <w:p w14:paraId="36D118DC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</w:r>
                    </w:p>
                    <w:p w14:paraId="0EB380D9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4. drzewa owocowe, z wyłączeniem rosnących na terenie nieruchomości wpisanej do rejestru zabytków lub na terenach zieleni;</w:t>
                      </w:r>
                    </w:p>
                    <w:p w14:paraId="1762BEE7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5. drzewa lub krzewy usuwane w celu przywrócenia gruntów nieużytkowanych do użytkowania rolniczego;</w:t>
                      </w:r>
                    </w:p>
                    <w:p w14:paraId="424274FE" w14:textId="77777777" w:rsidR="000B5E9A" w:rsidRPr="00B96CB0" w:rsidRDefault="000B5E9A" w:rsidP="000B5E9A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6. drzewa lub krzewy na plantacjach lub w lasach w rozumieniu ustawy z dnia 28 września 1991 r. </w:t>
                      </w:r>
                      <w:r w:rsidRPr="00B96CB0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  <w:t>o lasach.</w:t>
                      </w:r>
                    </w:p>
                    <w:p w14:paraId="1B086ECA" w14:textId="77777777" w:rsidR="00353867" w:rsidRDefault="00353867"/>
                  </w:txbxContent>
                </v:textbox>
                <w10:wrap anchorx="margin"/>
              </v:shape>
            </w:pict>
          </mc:Fallback>
        </mc:AlternateContent>
      </w:r>
    </w:p>
    <w:p w14:paraId="66191E7C" w14:textId="229BA0EB" w:rsidR="006242BE" w:rsidRDefault="006242BE"/>
    <w:p w14:paraId="6CB36B36" w14:textId="1A3B6187" w:rsidR="000B5E9A" w:rsidRDefault="000B5E9A"/>
    <w:p w14:paraId="3A24F399" w14:textId="7D22DB3D" w:rsidR="000B5E9A" w:rsidRDefault="000B5E9A"/>
    <w:p w14:paraId="36A20D86" w14:textId="6EBE4677" w:rsidR="000B5E9A" w:rsidRDefault="000B5E9A"/>
    <w:p w14:paraId="01ED9876" w14:textId="64518B8D" w:rsidR="000B5E9A" w:rsidRDefault="000B5E9A"/>
    <w:p w14:paraId="12FEA4FC" w14:textId="268912EE" w:rsidR="000B5E9A" w:rsidRDefault="000B5E9A"/>
    <w:p w14:paraId="7CFFB16E" w14:textId="50101173" w:rsidR="00353867" w:rsidRDefault="00353867" w:rsidP="00353867">
      <w:pPr>
        <w:spacing w:after="160" w:line="259" w:lineRule="auto"/>
      </w:pPr>
    </w:p>
    <w:sectPr w:rsidR="00353867" w:rsidSect="004026BA">
      <w:pgSz w:w="11906" w:h="16838"/>
      <w:pgMar w:top="851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auto"/>
        <w:sz w:val="16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18BC"/>
    <w:multiLevelType w:val="hybridMultilevel"/>
    <w:tmpl w:val="2A52E58C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B7BEE"/>
    <w:multiLevelType w:val="hybridMultilevel"/>
    <w:tmpl w:val="8280EEEC"/>
    <w:lvl w:ilvl="0" w:tplc="88D006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4833">
    <w:abstractNumId w:val="5"/>
  </w:num>
  <w:num w:numId="2" w16cid:durableId="1566144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111876">
    <w:abstractNumId w:val="7"/>
  </w:num>
  <w:num w:numId="4" w16cid:durableId="408314138">
    <w:abstractNumId w:val="6"/>
  </w:num>
  <w:num w:numId="5" w16cid:durableId="439180639">
    <w:abstractNumId w:val="1"/>
  </w:num>
  <w:num w:numId="6" w16cid:durableId="953748221">
    <w:abstractNumId w:val="2"/>
  </w:num>
  <w:num w:numId="7" w16cid:durableId="200435008">
    <w:abstractNumId w:val="2"/>
    <w:lvlOverride w:ilvl="0">
      <w:startOverride w:val="3"/>
    </w:lvlOverride>
  </w:num>
  <w:num w:numId="8" w16cid:durableId="2021619193">
    <w:abstractNumId w:val="3"/>
  </w:num>
  <w:num w:numId="9" w16cid:durableId="792528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4551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9A"/>
    <w:rsid w:val="000B5E9A"/>
    <w:rsid w:val="00353867"/>
    <w:rsid w:val="006242BE"/>
    <w:rsid w:val="00C7643B"/>
    <w:rsid w:val="00D85A0F"/>
    <w:rsid w:val="00DB76E0"/>
    <w:rsid w:val="00E2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1E1E"/>
  <w15:chartTrackingRefBased/>
  <w15:docId w15:val="{6628F1A8-6BB1-4F76-A6B1-DE31BC4E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E9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0B5E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B5E9A"/>
    <w:pPr>
      <w:keepNext/>
      <w:numPr>
        <w:numId w:val="6"/>
      </w:numPr>
      <w:tabs>
        <w:tab w:val="clear" w:pos="720"/>
      </w:tabs>
      <w:spacing w:after="0" w:line="240" w:lineRule="auto"/>
      <w:ind w:left="142" w:hanging="142"/>
      <w:jc w:val="both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5E9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B5E9A"/>
  </w:style>
  <w:style w:type="paragraph" w:styleId="Tekstpodstawowywcity">
    <w:name w:val="Body Text Indent"/>
    <w:basedOn w:val="Normalny"/>
    <w:link w:val="TekstpodstawowywcityZnak"/>
    <w:unhideWhenUsed/>
    <w:rsid w:val="000B5E9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5E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0B5E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0B5E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5E9A"/>
  </w:style>
  <w:style w:type="character" w:customStyle="1" w:styleId="Nagwek1Znak">
    <w:name w:val="Nagłówek 1 Znak"/>
    <w:basedOn w:val="Domylnaczcionkaakapitu"/>
    <w:link w:val="Nagwek1"/>
    <w:rsid w:val="000B5E9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B5E9A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WW-Zawartotabeli111111">
    <w:name w:val="WW-Zawartość tabeli111111"/>
    <w:basedOn w:val="Normalny"/>
    <w:rsid w:val="000B5E9A"/>
    <w:pPr>
      <w:widowControl w:val="0"/>
      <w:suppressLineNumbers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0B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4875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Bielecki</dc:creator>
  <cp:keywords/>
  <dc:description/>
  <cp:lastModifiedBy>Aleksandra Jurek</cp:lastModifiedBy>
  <cp:revision>2</cp:revision>
  <cp:lastPrinted>2023-06-22T10:38:00Z</cp:lastPrinted>
  <dcterms:created xsi:type="dcterms:W3CDTF">2023-06-22T11:13:00Z</dcterms:created>
  <dcterms:modified xsi:type="dcterms:W3CDTF">2023-06-22T11:13:00Z</dcterms:modified>
</cp:coreProperties>
</file>