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86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  <w:t>Projekt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</w:pP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  <w:t>z dnia  8 maja 2023 r.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  <w:t>Zatwierdzony przez .........................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</w:p>
        </w:tc>
      </w:tr>
    </w:tbl>
    <w:p w:rsidR="00A77B3E"/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Uchwała</w:t>
      </w:r>
      <w:r>
        <w:rPr>
          <w:rFonts w:ascii="Times New Roman" w:eastAsia="Times New Roman" w:hAnsi="Times New Roman" w:cs="Times New Roman"/>
          <w:b/>
          <w:caps/>
          <w:sz w:val="22"/>
        </w:rPr>
        <w:t xml:space="preserve"> Nr </w:t>
      </w:r>
      <w:r>
        <w:rPr>
          <w:rFonts w:ascii="Times New Roman" w:eastAsia="Times New Roman" w:hAnsi="Times New Roman" w:cs="Times New Roman"/>
          <w:b/>
          <w:caps/>
          <w:sz w:val="22"/>
        </w:rPr>
        <w:t>....................</w:t>
      </w:r>
      <w:r>
        <w:rPr>
          <w:rFonts w:ascii="Times New Roman" w:eastAsia="Times New Roman" w:hAnsi="Times New Roman" w:cs="Times New Roman"/>
          <w:b/>
          <w:caps/>
          <w:sz w:val="22"/>
        </w:rPr>
        <w:br/>
      </w:r>
      <w:r>
        <w:rPr>
          <w:rFonts w:ascii="Times New Roman" w:eastAsia="Times New Roman" w:hAnsi="Times New Roman" w:cs="Times New Roman"/>
          <w:b/>
          <w:caps/>
          <w:sz w:val="22"/>
        </w:rPr>
        <w:t>Rady Miejskiej w Kcyni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25 maja 2023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2"/>
        </w:rPr>
        <w:t>w sprawie wyrażenia zgody na zawarcie kolejnych umów dzierżawy nieruchomości gruntowych stanowiących własność Gminy Kcynia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lit. 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samorządzie gminnym (Dz.U.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40 ze zm.)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37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sierpnia 1997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gospodarce nieruchomościami (Dz.U.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344)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uchwala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Wyraża się zgodę na zawarcie kolejnych umów dzierżawy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tymi samymi dzierżawcami na czas oznaczony na okres do 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lat, nieruchomości stanowiących własność Gminy Kcynia, oznaczonych ewidencyjnie numerami działek: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 xml:space="preserve">331 część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300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Kcyni przy ulicy Krzywej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Szubinie prowadzi księgę wieczystą KW Nr BY1U/00016243/5. 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1012/5 część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650,78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Kcyni przy ulicy Rynek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Szubinie prowadzi księgę wieczystą KW Nr BY1U/00016106/3. 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279/40 część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100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Szczepicach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Szubinie prowadzi księgę wieczystą KW Nr BY1U/00016674/5. 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423/42 część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400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Stalówce obręb Karmelita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BY1U/00005429/3.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98/3 część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184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Dobieszewie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BY1U/00037216/0.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6. 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470/3 część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400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Kcyni przy ulicy Wyrzyskiej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BY1U/00019717/0.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7. 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13/18 część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1015,02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Głogowincu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BY1U/00017943/9.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8. 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448/1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0,4600 ha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Kowalewku obręb Piotrowo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BY1U/00025484/2.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9. 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59 część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0,7500 ha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Dziewierzewie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BY1U/00016258/3.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10. 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91 część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1,1000 ha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Górkach Zagajnych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BY1U/00016246/6.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11. 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81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1,2300 ha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Iwnie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BY1U/00025483/5.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12. 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61/2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1,7248 ha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Słupowcu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BY1U/00006271/7.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13. 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141/1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1,5760 ha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Turzynie,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BY1U/00025480/4.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14. 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517/29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1,2512 ha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Kcyni przy ul. W. Witosa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BY1U/00024831/3.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15. 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201/2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o powierzchni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1,0489 ha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Żarczynie,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dla której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Szubinie prowadzi księgę wieczystą KW Nr BY1U/00017646/7.Lokalizacja powyższych działek została przedstawiona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załączniku do uchwały.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Wykonanie uchwały powierza się Burmistrzowi Kcyni.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życie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dniem podjęcia.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t>Przewodniczący Rady Miejskiej w Kcyni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b/>
                <w:i w:val="0"/>
              </w:rPr>
              <w:t>Jan Kurant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spacing w:before="120" w:after="120" w:line="360" w:lineRule="auto"/>
        <w:ind w:left="5681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do uchwały Nr ....................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Kcyni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maja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331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 Kcynia.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4910" cy="301820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01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1012/5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 Kcynia.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4910" cy="37037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70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279/40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 Szczepice.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071485" cy="36600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1485" cy="366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423/42 obręb Karmelita.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701517" cy="387926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1517" cy="38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98/3 obręb Dobieszewo.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57268" cy="357426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7268" cy="35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470/3 obręb Kcynia.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7002064" cy="410802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02064" cy="410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13/18 obręb Głogowiniec.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76331" cy="3507546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331" cy="350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448/1 obręb Piotrowo.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7248570" cy="4098491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48570" cy="40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59 obręb Dziewierzewo.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787265" cy="3764893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87265" cy="37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91 obręb Górki Zagajne.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47736" cy="3984114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7736" cy="39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81 obręb Iwno.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090548" cy="346942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0548" cy="346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61/2 obręb Słupowa.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7670063" cy="4279587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70063" cy="427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141/1 obręb Turzyn.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76330" cy="3841144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6330" cy="384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517/29 obręb Kcynia.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631925" cy="3764893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1925" cy="37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Działka numer  201/2 obręb Żarczyn.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57267" cy="3498014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7267" cy="34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35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szCs w:val="20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center"/>
        <w:rPr>
          <w:szCs w:val="20"/>
        </w:rPr>
      </w:pPr>
      <w:r>
        <w:rPr>
          <w:b/>
          <w:szCs w:val="20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rPr>
          <w:szCs w:val="20"/>
        </w:rPr>
        <w:t>Zgodnie z art. 18 ust. 2 pkt 9 lit. a ustawy z dnia 8 marca 1990 r. o samorządzie gminnym (Dz.U. z 2023 r. poz. 40)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rPr>
          <w:szCs w:val="20"/>
        </w:rPr>
        <w:t>Przedmiotowa uchwała obejmuje wyrażenie zgody Rady Miejskiej w Kcyni na wydzierżawienie dotychczasowym dzierżawcom nieruchomości gruntowych.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rPr>
          <w:szCs w:val="20"/>
        </w:rPr>
        <w:t>Zawarcie kolejnych umów z dzierżawcami będzie stanowiło dla gminy źródło dalszych przychodów.</w:t>
      </w:r>
    </w:p>
    <w:p>
      <w:pPr>
        <w:keepNext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rPr>
          <w:szCs w:val="20"/>
        </w:rPr>
        <w:t>Z uwagi na powyższe, podjęcie niniejszej uchwały jest zasadne.</w:t>
      </w:r>
    </w:p>
    <w:p>
      <w:pPr>
        <w:keepNext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szCs w:val="20"/>
        </w:rPr>
      </w:pPr>
      <w:r>
        <w:rPr>
          <w:color w:val="000000"/>
          <w:szCs w:val="20"/>
        </w:rPr>
        <w:t> </w:t>
      </w:r>
    </w:p>
    <w:tbl>
      <w:tblPr>
        <w:tblStyle w:val="TableNormal"/>
        <w:tblW w:w="5000" w:type="pc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35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widowControl/>
              <w:suppressLineNumbers w:val="0"/>
              <w:shd w:val="clear" w:color="auto" w:fill="auto"/>
              <w:suppressAutoHyphens w:val="0"/>
              <w:spacing w:before="560" w:beforeAutospacing="0" w:after="560" w:afterAutospacing="0" w:line="240" w:lineRule="auto"/>
              <w:ind w:left="1134" w:right="1134" w:firstLine="0"/>
              <w:contextualSpacing w:val="0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Przewodniczący Rady Miejskiej w Kcyni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  <w:br/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Jan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Kurant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>
      <w:pPr>
        <w:keepNext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szCs w:val="20"/>
        </w:rPr>
      </w:pPr>
    </w:p>
    <w:sectPr>
      <w:footerReference w:type="default" r:id="rId36"/>
      <w:endnotePr>
        <w:numFmt w:val="decimal"/>
      </w:endnotePr>
      <w:type w:val="nextPage"/>
      <w:pgSz w:w="11906" w:h="16838" w:code="0"/>
      <w:pgMar w:top="992" w:right="1020" w:bottom="992" w:left="10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0957942C-1A01-457D-8AA8-E9EED3513D80.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0957942C-1A01-457D-8AA8-E9EED3513D80.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0957942C-1A01-457D-8AA8-E9EED3513D80.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9E1C51ED-DF2E-4E99-96B2-4354985673B2.png" TargetMode="External" /><Relationship Id="rId11" Type="http://schemas.openxmlformats.org/officeDocument/2006/relationships/image" Target="media/image4.png" /><Relationship Id="rId12" Type="http://schemas.openxmlformats.org/officeDocument/2006/relationships/image" Target="Zalacznik77DFC86C-475D-4D28-B7D3-80525FCEFA69.png" TargetMode="External" /><Relationship Id="rId13" Type="http://schemas.openxmlformats.org/officeDocument/2006/relationships/image" Target="media/image5.png" /><Relationship Id="rId14" Type="http://schemas.openxmlformats.org/officeDocument/2006/relationships/image" Target="ZalacznikAE12FD42-353B-443C-A819-07EEB68E38FD.png" TargetMode="External" /><Relationship Id="rId15" Type="http://schemas.openxmlformats.org/officeDocument/2006/relationships/image" Target="media/image6.png" /><Relationship Id="rId16" Type="http://schemas.openxmlformats.org/officeDocument/2006/relationships/image" Target="Zalacznik95297F9D-237D-462E-BAF7-E99286FC8D02.png" TargetMode="External" /><Relationship Id="rId17" Type="http://schemas.openxmlformats.org/officeDocument/2006/relationships/image" Target="media/image7.png" /><Relationship Id="rId18" Type="http://schemas.openxmlformats.org/officeDocument/2006/relationships/image" Target="Zalacznik68B46427-0DD4-4D0F-8842-1190B0CBD1E6.png" TargetMode="External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ZalacznikC4FD50DE-0262-4ABE-9F52-7A0745DB1753.png" TargetMode="External" /><Relationship Id="rId21" Type="http://schemas.openxmlformats.org/officeDocument/2006/relationships/image" Target="media/image9.png" /><Relationship Id="rId22" Type="http://schemas.openxmlformats.org/officeDocument/2006/relationships/image" Target="ZalacznikA26B648A-4E5D-4EF0-AA68-3C4710D295D1.png" TargetMode="External" /><Relationship Id="rId23" Type="http://schemas.openxmlformats.org/officeDocument/2006/relationships/image" Target="media/image10.png" /><Relationship Id="rId24" Type="http://schemas.openxmlformats.org/officeDocument/2006/relationships/image" Target="ZalacznikCE1B421C-45FE-4CF3-9D97-EB6C163E1C30.png" TargetMode="External" /><Relationship Id="rId25" Type="http://schemas.openxmlformats.org/officeDocument/2006/relationships/image" Target="media/image11.png" /><Relationship Id="rId26" Type="http://schemas.openxmlformats.org/officeDocument/2006/relationships/image" Target="ZalacznikB5BB9C1B-F1CD-4852-808F-282507C18BBC.png" TargetMode="External" /><Relationship Id="rId27" Type="http://schemas.openxmlformats.org/officeDocument/2006/relationships/image" Target="media/image12.png" /><Relationship Id="rId28" Type="http://schemas.openxmlformats.org/officeDocument/2006/relationships/image" Target="Zalacznik4D851EF4-2957-4FD1-8479-3B20025576AE.png" TargetMode="External" /><Relationship Id="rId29" Type="http://schemas.openxmlformats.org/officeDocument/2006/relationships/image" Target="media/image13.png" /><Relationship Id="rId3" Type="http://schemas.openxmlformats.org/officeDocument/2006/relationships/fontTable" Target="fontTable.xml" /><Relationship Id="rId30" Type="http://schemas.openxmlformats.org/officeDocument/2006/relationships/image" Target="ZalacznikA248D789-0993-4DA3-A119-500AB8E91DF4.png" TargetMode="External" /><Relationship Id="rId31" Type="http://schemas.openxmlformats.org/officeDocument/2006/relationships/image" Target="media/image14.png" /><Relationship Id="rId32" Type="http://schemas.openxmlformats.org/officeDocument/2006/relationships/image" Target="Zalacznik90456124-5E46-486D-BC2E-6AC5C026C9EE.png" TargetMode="External" /><Relationship Id="rId33" Type="http://schemas.openxmlformats.org/officeDocument/2006/relationships/image" Target="media/image15.png" /><Relationship Id="rId34" Type="http://schemas.openxmlformats.org/officeDocument/2006/relationships/image" Target="Zalacznik6BF51800-B2C4-48DF-BB9F-24351655FD7B.png" TargetMode="External" /><Relationship Id="rId35" Type="http://schemas.openxmlformats.org/officeDocument/2006/relationships/footer" Target="footer2.xml" /><Relationship Id="rId36" Type="http://schemas.openxmlformats.org/officeDocument/2006/relationships/footer" Target="footer3.xml" /><Relationship Id="rId37" Type="http://schemas.openxmlformats.org/officeDocument/2006/relationships/theme" Target="theme/theme1.xml" /><Relationship Id="rId38" Type="http://schemas.openxmlformats.org/officeDocument/2006/relationships/styles" Target="styles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75A57079-1507-48EA-91B2-FB9B0B716AA8.pn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B6792BD6-D581-4323-AD9B-B24C51669536.png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Kcyni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25 maja 2023 r.</dc:title>
  <dc:subject>w sprawie wyrażenia zgody na zawarcie kolejnych umów dzierżawy nieruchomości gruntowych stanowiących własność Gminy Kcynia</dc:subject>
  <dc:creator>anna.pawlak</dc:creator>
  <cp:lastModifiedBy>anna.pawlak</cp:lastModifiedBy>
  <cp:revision>1</cp:revision>
  <dcterms:created xsi:type="dcterms:W3CDTF">2023-05-08T12:03:46Z</dcterms:created>
  <dcterms:modified xsi:type="dcterms:W3CDTF">2023-05-08T12:03:46Z</dcterms:modified>
  <cp:category>Akt prawny</cp:category>
</cp:coreProperties>
</file>