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654A" w14:textId="77777777" w:rsidR="00DC5525" w:rsidRPr="004A2245" w:rsidRDefault="00DC5525" w:rsidP="00DC552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2245">
        <w:rPr>
          <w:rFonts w:ascii="Arial" w:hAnsi="Arial" w:cs="Arial"/>
          <w:b/>
          <w:sz w:val="24"/>
          <w:szCs w:val="24"/>
        </w:rPr>
        <w:t>Oświetlenie ulic, Placów i dróg</w:t>
      </w:r>
    </w:p>
    <w:p w14:paraId="3D52B0DC" w14:textId="3BB178B5" w:rsidR="00DC5525" w:rsidRPr="004A2245" w:rsidRDefault="00DC5525" w:rsidP="00DC552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2245">
        <w:rPr>
          <w:rFonts w:ascii="Arial" w:hAnsi="Arial" w:cs="Arial"/>
          <w:sz w:val="24"/>
          <w:szCs w:val="24"/>
        </w:rPr>
        <w:t xml:space="preserve">W celu obniżenia kosztów energii elektrycznej Gmina Kcynia przystąpiła do Bydgoskiej Grupy Zakupowej. Uczestnictwo w grupie zakupowej polega na przygotowaniu i przeprowadzeniu wyboru wykonawcy na zakup energii przez Pomorską Grupę Konsultingową. Wybór wykonawcy dokonywany jest corocznie w przetargu nieograniczonym, przeprowadzanym w imieniu gmin zrzeszonych w Grupie Zakupowej przez Miasto Bydgoszcz. Z Wykonawcą wybranym w przetargu Gmina zawiera umowę sprzedaży energii elektrycznej. </w:t>
      </w:r>
    </w:p>
    <w:p w14:paraId="2857ADD5" w14:textId="284D075D" w:rsidR="00DC5525" w:rsidRPr="004A2245" w:rsidRDefault="00DC5525" w:rsidP="00DC552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2245">
        <w:rPr>
          <w:rFonts w:ascii="Arial" w:hAnsi="Arial" w:cs="Arial"/>
          <w:sz w:val="24"/>
          <w:szCs w:val="24"/>
        </w:rPr>
        <w:t xml:space="preserve">Usługi oświetleniowe obejmujące zapewnienie pełnej sprawności technicznej opraw ulicznych w  ilości </w:t>
      </w:r>
      <w:r>
        <w:rPr>
          <w:rFonts w:ascii="Arial" w:hAnsi="Arial" w:cs="Arial"/>
          <w:sz w:val="24"/>
          <w:szCs w:val="24"/>
        </w:rPr>
        <w:t>1938</w:t>
      </w:r>
      <w:r w:rsidRPr="004A2245">
        <w:rPr>
          <w:rFonts w:ascii="Arial" w:hAnsi="Arial" w:cs="Arial"/>
          <w:sz w:val="24"/>
          <w:szCs w:val="24"/>
        </w:rPr>
        <w:t xml:space="preserve"> szt., świadczy ENEA S.A. Usługi sprzedaży energii elektrycznej dla 96 obiektów i jednostek Gminy Kcynia świadczy ENEA S.A, wykonano dowieszenie</w:t>
      </w:r>
      <w:r>
        <w:rPr>
          <w:rFonts w:ascii="Arial" w:hAnsi="Arial" w:cs="Arial"/>
          <w:sz w:val="24"/>
          <w:szCs w:val="24"/>
        </w:rPr>
        <w:t xml:space="preserve"> </w:t>
      </w:r>
      <w:r w:rsidRPr="004A2245">
        <w:rPr>
          <w:rFonts w:ascii="Arial" w:hAnsi="Arial" w:cs="Arial"/>
          <w:sz w:val="24"/>
          <w:szCs w:val="24"/>
        </w:rPr>
        <w:t xml:space="preserve">3 opraw oświetleniowych z funduszy sołeckich. </w:t>
      </w:r>
      <w:r>
        <w:rPr>
          <w:rFonts w:ascii="Arial" w:hAnsi="Arial" w:cs="Arial"/>
          <w:sz w:val="24"/>
          <w:szCs w:val="24"/>
        </w:rPr>
        <w:t xml:space="preserve">Wymieniono ok. 150 zegarów sterujących w celu wprowadzenia oszczędności energii eterycznej w porze nocnej. </w:t>
      </w:r>
      <w:r w:rsidRPr="004A2245">
        <w:rPr>
          <w:rFonts w:ascii="Arial" w:hAnsi="Arial" w:cs="Arial"/>
          <w:sz w:val="24"/>
          <w:szCs w:val="24"/>
        </w:rPr>
        <w:t xml:space="preserve">W ramach umowy podpisanej </w:t>
      </w:r>
      <w:r>
        <w:rPr>
          <w:rFonts w:ascii="Arial" w:hAnsi="Arial" w:cs="Arial"/>
          <w:sz w:val="24"/>
          <w:szCs w:val="24"/>
        </w:rPr>
        <w:t>z</w:t>
      </w:r>
      <w:r w:rsidRPr="004A2245">
        <w:rPr>
          <w:rFonts w:ascii="Arial" w:hAnsi="Arial" w:cs="Arial"/>
          <w:sz w:val="24"/>
          <w:szCs w:val="24"/>
        </w:rPr>
        <w:t xml:space="preserve"> firmą Enea Oświetlenie sp. z o .o.  na poprawę jakości i</w:t>
      </w:r>
      <w:r>
        <w:rPr>
          <w:rFonts w:ascii="Arial" w:hAnsi="Arial" w:cs="Arial"/>
          <w:sz w:val="24"/>
          <w:szCs w:val="24"/>
        </w:rPr>
        <w:t> </w:t>
      </w:r>
      <w:r w:rsidRPr="004A2245">
        <w:rPr>
          <w:rFonts w:ascii="Arial" w:hAnsi="Arial" w:cs="Arial"/>
          <w:sz w:val="24"/>
          <w:szCs w:val="24"/>
        </w:rPr>
        <w:t>efektywności oświetlenia oraz na konserwację oświetlenia w okresie od 01.01 202</w:t>
      </w:r>
      <w:r>
        <w:rPr>
          <w:rFonts w:ascii="Arial" w:hAnsi="Arial" w:cs="Arial"/>
          <w:sz w:val="24"/>
          <w:szCs w:val="24"/>
        </w:rPr>
        <w:t>2</w:t>
      </w:r>
      <w:r w:rsidRPr="004A2245">
        <w:rPr>
          <w:rFonts w:ascii="Arial" w:hAnsi="Arial" w:cs="Arial"/>
          <w:sz w:val="24"/>
          <w:szCs w:val="24"/>
        </w:rPr>
        <w:t xml:space="preserve"> – 31. 12. 202</w:t>
      </w:r>
      <w:r>
        <w:rPr>
          <w:rFonts w:ascii="Arial" w:hAnsi="Arial" w:cs="Arial"/>
          <w:sz w:val="24"/>
          <w:szCs w:val="24"/>
        </w:rPr>
        <w:t>2</w:t>
      </w:r>
      <w:r w:rsidRPr="004A2245">
        <w:rPr>
          <w:rFonts w:ascii="Arial" w:hAnsi="Arial" w:cs="Arial"/>
          <w:sz w:val="24"/>
          <w:szCs w:val="24"/>
        </w:rPr>
        <w:t xml:space="preserve"> r. wykonano następujące usługi:</w:t>
      </w: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6315"/>
        <w:gridCol w:w="6"/>
        <w:gridCol w:w="1544"/>
      </w:tblGrid>
      <w:tr w:rsidR="00DC5525" w:rsidRPr="004A2245" w14:paraId="5DAF2BBE" w14:textId="77777777" w:rsidTr="001D420A">
        <w:trPr>
          <w:trHeight w:val="60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89EA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  <w:tc>
          <w:tcPr>
            <w:tcW w:w="6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9F11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Pozycja z umowy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2067A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Ilość wykonana</w:t>
            </w:r>
          </w:p>
        </w:tc>
      </w:tr>
      <w:tr w:rsidR="00DC5525" w:rsidRPr="004A2245" w14:paraId="01FC61D8" w14:textId="77777777" w:rsidTr="001D420A">
        <w:trPr>
          <w:trHeight w:val="406"/>
        </w:trPr>
        <w:tc>
          <w:tcPr>
            <w:tcW w:w="13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056C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BB35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Malowanie szafki oświetleniowej – szt.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91DB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DC5525" w:rsidRPr="004A2245" w14:paraId="5D45FCD6" w14:textId="77777777" w:rsidTr="001D420A">
        <w:trPr>
          <w:trHeight w:val="422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426E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612F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Naprawa zerwanych przewodów linii napowietrznej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C3625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DC5525" w:rsidRPr="004A2245" w14:paraId="04C69AC0" w14:textId="77777777" w:rsidTr="001D420A">
        <w:trPr>
          <w:trHeight w:val="41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7DF3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B5D0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 xml:space="preserve">Awaryjna wymiana odcinka napowietrznej linii oświetleniowej izolowanej (oprócz poz.41) - </w:t>
            </w:r>
            <w:proofErr w:type="spellStart"/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mb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09A91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DC5525" w:rsidRPr="004A2245" w14:paraId="56AA6217" w14:textId="77777777" w:rsidTr="001D420A">
        <w:trPr>
          <w:trHeight w:val="4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64B5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4CFE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Naprawa osprzętu liniowego napowietrznej sieci oświetleniowej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D92EE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DC5525" w:rsidRPr="004A2245" w14:paraId="62431ADA" w14:textId="77777777" w:rsidTr="001D420A">
        <w:trPr>
          <w:trHeight w:val="412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FDF2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814D7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Awaryjna wymiana przepalonych źródeł światła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4537A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207</w:t>
            </w:r>
          </w:p>
        </w:tc>
      </w:tr>
      <w:tr w:rsidR="00DC5525" w:rsidRPr="004A2245" w14:paraId="7D0A9E21" w14:textId="77777777" w:rsidTr="001D420A">
        <w:trPr>
          <w:trHeight w:val="418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0B7D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A2A2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Wymiana uszkodzonych opraw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1418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DC5525" w:rsidRPr="004A2245" w14:paraId="1614A04E" w14:textId="77777777" w:rsidTr="001D420A">
        <w:trPr>
          <w:trHeight w:val="409"/>
        </w:trPr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47C9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9DCB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Naprawa uszkodzonych wysięgników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1624B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DC5525" w:rsidRPr="004A2245" w14:paraId="6B7C4901" w14:textId="77777777" w:rsidTr="001D420A">
        <w:trPr>
          <w:trHeight w:val="416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87A2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E2DA5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Wymiana uszkodzonych elementów oprawy oświetleniowej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9B39D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DC5525" w:rsidRPr="004A2245" w14:paraId="18DC46F4" w14:textId="77777777" w:rsidTr="001D420A">
        <w:trPr>
          <w:trHeight w:val="408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9A53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2D27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Wymiana stycznika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B2A8E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DC5525" w:rsidRPr="004A2245" w14:paraId="1DA2A578" w14:textId="77777777" w:rsidTr="001D420A">
        <w:trPr>
          <w:trHeight w:val="426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CF6A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E801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Wymiana przekaźnika zmierzchowego - szt.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847AE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DC5525" w:rsidRPr="004A2245" w14:paraId="1E8928CD" w14:textId="77777777" w:rsidTr="001D420A">
        <w:trPr>
          <w:trHeight w:val="677"/>
        </w:trPr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2BC79" w14:textId="77777777" w:rsidR="00DC5525" w:rsidRPr="004A2245" w:rsidRDefault="00DC5525" w:rsidP="001D420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Kcynia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1331" w14:textId="77777777" w:rsidR="00DC5525" w:rsidRPr="004A2245" w:rsidRDefault="00DC5525" w:rsidP="001D420A">
            <w:pPr>
              <w:spacing w:after="0" w:line="360" w:lineRule="auto"/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 xml:space="preserve"> Zmiana nastaw czasowych zegarów sterujących na życzenie Zlec. - szt.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EE4992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DC5525" w:rsidRPr="004A2245" w14:paraId="5E3AD51F" w14:textId="77777777" w:rsidTr="001D420A">
        <w:trPr>
          <w:trHeight w:val="649"/>
        </w:trPr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F143F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Kcynia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86B37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</w:pPr>
            <w:r w:rsidRPr="004A2245"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Wymiana przepalonych bezpieczników w sieci oświetleniowej - szt.</w:t>
            </w:r>
          </w:p>
          <w:p w14:paraId="6365C48A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31DEBD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101</w:t>
            </w:r>
          </w:p>
        </w:tc>
      </w:tr>
      <w:tr w:rsidR="00DC5525" w:rsidRPr="004A2245" w14:paraId="31091B1D" w14:textId="77777777" w:rsidTr="001D420A">
        <w:trPr>
          <w:trHeight w:val="313"/>
        </w:trPr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EE5A6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A22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Kcynia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D8C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C4E61"/>
                <w:sz w:val="24"/>
                <w:szCs w:val="24"/>
                <w:shd w:val="clear" w:color="auto" w:fill="FFFFFF"/>
              </w:rPr>
              <w:t>Wymiana zegara sterującego (astronomicznego lub Systemu Helios) szt.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64F33" w14:textId="77777777" w:rsidR="00DC5525" w:rsidRPr="004A2245" w:rsidRDefault="00DC5525" w:rsidP="001D420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DC5525" w14:paraId="5DBD9DF4" w14:textId="77777777" w:rsidTr="001D4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1350" w:type="dxa"/>
          </w:tcPr>
          <w:p w14:paraId="4561FB3B" w14:textId="77777777" w:rsidR="00DC5525" w:rsidRDefault="00DC5525" w:rsidP="001D42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EFDC26" w14:textId="77777777" w:rsidR="00DC5525" w:rsidRDefault="00DC5525" w:rsidP="001D42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Kcynia</w:t>
            </w:r>
          </w:p>
        </w:tc>
        <w:tc>
          <w:tcPr>
            <w:tcW w:w="6315" w:type="dxa"/>
          </w:tcPr>
          <w:p w14:paraId="3EDD9637" w14:textId="77777777" w:rsidR="00DC5525" w:rsidRDefault="00DC5525" w:rsidP="001D42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D891D9" w14:textId="77777777" w:rsidR="00DC5525" w:rsidRDefault="00DC5525" w:rsidP="001D42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D1246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 xml:space="preserve">      Lokalizacja uszkodzenia linii oświetleniowej – szt.</w:t>
            </w:r>
          </w:p>
        </w:tc>
        <w:tc>
          <w:tcPr>
            <w:tcW w:w="1550" w:type="dxa"/>
            <w:gridSpan w:val="2"/>
          </w:tcPr>
          <w:p w14:paraId="706011D0" w14:textId="77777777" w:rsidR="00DC5525" w:rsidRDefault="00DC5525" w:rsidP="001D42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984C8E" w14:textId="77777777" w:rsidR="00DC5525" w:rsidRDefault="00DC5525" w:rsidP="001D420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D1246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>1</w:t>
            </w:r>
          </w:p>
        </w:tc>
      </w:tr>
    </w:tbl>
    <w:p w14:paraId="4E618696" w14:textId="77777777" w:rsidR="00DC5525" w:rsidRPr="004A2245" w:rsidRDefault="00DC5525" w:rsidP="00DC55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5864F4" w14:textId="77777777" w:rsidR="00DC5525" w:rsidRDefault="00DC5525"/>
    <w:sectPr w:rsidR="00DC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25"/>
    <w:rsid w:val="0019583F"/>
    <w:rsid w:val="00D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9D5F"/>
  <w15:chartTrackingRefBased/>
  <w15:docId w15:val="{5B7D3435-D550-43A1-A935-938B0EDA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52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Wolff</dc:creator>
  <cp:keywords/>
  <dc:description/>
  <cp:lastModifiedBy>Michał Wolff</cp:lastModifiedBy>
  <cp:revision>1</cp:revision>
  <dcterms:created xsi:type="dcterms:W3CDTF">2023-04-18T09:40:00Z</dcterms:created>
  <dcterms:modified xsi:type="dcterms:W3CDTF">2023-04-18T10:00:00Z</dcterms:modified>
</cp:coreProperties>
</file>