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9B836" w14:textId="030D4BD1" w:rsidR="00072B92" w:rsidRPr="00072B92" w:rsidRDefault="00072B92" w:rsidP="00072B92">
      <w:pPr>
        <w:jc w:val="center"/>
        <w:rPr>
          <w:b/>
          <w:caps/>
          <w:lang w:bidi="pl-PL"/>
        </w:rPr>
      </w:pPr>
      <w:r w:rsidRPr="00072B92">
        <w:rPr>
          <w:b/>
          <w:caps/>
          <w:lang w:bidi="pl-PL"/>
        </w:rPr>
        <w:t>Zarządzenie Nr 4</w:t>
      </w:r>
      <w:r>
        <w:rPr>
          <w:b/>
          <w:caps/>
          <w:lang w:bidi="pl-PL"/>
        </w:rPr>
        <w:t>7</w:t>
      </w:r>
      <w:r w:rsidRPr="00072B92">
        <w:rPr>
          <w:b/>
          <w:caps/>
          <w:lang w:bidi="pl-PL"/>
        </w:rPr>
        <w:t>.2023</w:t>
      </w:r>
      <w:r w:rsidRPr="00072B92">
        <w:rPr>
          <w:b/>
          <w:caps/>
          <w:lang w:bidi="pl-PL"/>
        </w:rPr>
        <w:br/>
        <w:t>Burmistrza Kcyni</w:t>
      </w:r>
    </w:p>
    <w:p w14:paraId="2BDCDA64" w14:textId="77777777" w:rsidR="00072B92" w:rsidRPr="00072B92" w:rsidRDefault="00072B92" w:rsidP="00072B92">
      <w:pPr>
        <w:spacing w:before="280" w:after="280"/>
        <w:jc w:val="center"/>
        <w:rPr>
          <w:b/>
          <w:caps/>
          <w:lang w:bidi="pl-PL"/>
        </w:rPr>
      </w:pPr>
      <w:r w:rsidRPr="00072B92">
        <w:rPr>
          <w:lang w:bidi="pl-PL"/>
        </w:rPr>
        <w:t>z dnia 6 kwietnia 2023 r.</w:t>
      </w:r>
    </w:p>
    <w:p w14:paraId="77872F01" w14:textId="77777777" w:rsidR="00A77B3E" w:rsidRDefault="00E0385C" w:rsidP="003D6CD0">
      <w:pPr>
        <w:keepNext/>
        <w:spacing w:after="480"/>
      </w:pPr>
      <w:r>
        <w:rPr>
          <w:b/>
        </w:rPr>
        <w:t>w</w:t>
      </w:r>
      <w:r w:rsidR="000671FD">
        <w:rPr>
          <w:b/>
        </w:rPr>
        <w:t xml:space="preserve"> sprawie sporządzenia wykazu </w:t>
      </w:r>
      <w:r>
        <w:rPr>
          <w:b/>
        </w:rPr>
        <w:t>nieruchomości gruntowej, stanowiącej własność Gminy Kcynia, przeznaczonej do oddania w użyczenie.</w:t>
      </w:r>
    </w:p>
    <w:p w14:paraId="18232F9A" w14:textId="5F0985E2" w:rsidR="00A77B3E" w:rsidRDefault="00E0385C">
      <w:pPr>
        <w:keepLines/>
        <w:spacing w:before="120" w:after="120"/>
        <w:ind w:firstLine="227"/>
      </w:pPr>
      <w:r>
        <w:t>Na podstawie art. 30 ust. 2 pkt 3 ustawy z dnia 8 marca 1990 r. o samorządzie</w:t>
      </w:r>
      <w:r w:rsidR="00D8532D">
        <w:t xml:space="preserve"> gminnym (Dz. U.        </w:t>
      </w:r>
      <w:r w:rsidR="003B7962">
        <w:t>z 20</w:t>
      </w:r>
      <w:r w:rsidR="00BF0FD0">
        <w:t>23</w:t>
      </w:r>
      <w:r w:rsidR="003B7962">
        <w:t> r. poz. </w:t>
      </w:r>
      <w:r w:rsidR="00BF0FD0">
        <w:t>40</w:t>
      </w:r>
      <w:r w:rsidR="00CA357B">
        <w:t xml:space="preserve"> ze zm.</w:t>
      </w:r>
      <w:r>
        <w:t>) oraz art. 13 ust. 1, art. 25 ust. 1, art. 35 ustawy z dnia 21 sierpnia 1997 r. o gospodarce nieruchomościami (Dz.U. z 20</w:t>
      </w:r>
      <w:r w:rsidR="003D6CD0">
        <w:t>2</w:t>
      </w:r>
      <w:r w:rsidR="00BF0FD0">
        <w:t>3</w:t>
      </w:r>
      <w:r>
        <w:t> r. poz. </w:t>
      </w:r>
      <w:r w:rsidR="00BF0FD0">
        <w:t>344</w:t>
      </w:r>
      <w:r>
        <w:t>)</w:t>
      </w:r>
    </w:p>
    <w:p w14:paraId="489C8901" w14:textId="77777777" w:rsidR="00A77B3E" w:rsidRDefault="00E0385C">
      <w:pPr>
        <w:spacing w:before="120" w:after="120"/>
        <w:ind w:left="283" w:firstLine="227"/>
        <w:jc w:val="center"/>
        <w:rPr>
          <w:b/>
        </w:rPr>
      </w:pPr>
      <w:r>
        <w:rPr>
          <w:b/>
        </w:rPr>
        <w:t>zarządzam, co następuje:</w:t>
      </w:r>
    </w:p>
    <w:p w14:paraId="28E86168" w14:textId="77777777" w:rsidR="00A77B3E" w:rsidRDefault="00E0385C">
      <w:pPr>
        <w:keepLines/>
        <w:spacing w:before="120" w:after="120"/>
        <w:ind w:left="426" w:hanging="426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>Podaję do</w:t>
      </w:r>
      <w:r w:rsidR="007B5086">
        <w:rPr>
          <w:color w:val="000000"/>
          <w:u w:color="000000"/>
        </w:rPr>
        <w:t xml:space="preserve"> publicznej wiadomości wykaz </w:t>
      </w:r>
      <w:r>
        <w:rPr>
          <w:color w:val="000000"/>
          <w:u w:color="000000"/>
        </w:rPr>
        <w:t>nieruchomości gruntowej, stanowiącej własność Gminy K</w:t>
      </w:r>
      <w:r w:rsidR="007B5086">
        <w:rPr>
          <w:color w:val="000000"/>
          <w:u w:color="000000"/>
        </w:rPr>
        <w:t xml:space="preserve">cynia, przeznaczonej do oddania </w:t>
      </w:r>
      <w:r>
        <w:rPr>
          <w:color w:val="000000"/>
          <w:u w:color="000000"/>
        </w:rPr>
        <w:t xml:space="preserve">w użyczenie zgodnie z załączonym wykazem, stanowiącym załącznik nr 1 do niniejszego zarządzenia. </w:t>
      </w:r>
    </w:p>
    <w:p w14:paraId="0AF4A888" w14:textId="77777777" w:rsidR="00267217" w:rsidRPr="00267217" w:rsidRDefault="00E0385C" w:rsidP="00267217">
      <w:pPr>
        <w:keepLines/>
        <w:spacing w:before="120" w:after="120"/>
        <w:ind w:left="426" w:hanging="426"/>
        <w:rPr>
          <w:color w:val="000000"/>
          <w:u w:color="000000"/>
          <w:lang w:bidi="pl-PL"/>
        </w:rPr>
      </w:pPr>
      <w:r>
        <w:rPr>
          <w:b/>
        </w:rPr>
        <w:t>§ 2. </w:t>
      </w:r>
      <w:r w:rsidR="00267217" w:rsidRPr="00267217">
        <w:rPr>
          <w:color w:val="000000"/>
          <w:u w:color="000000"/>
          <w:lang w:bidi="pl-PL"/>
        </w:rPr>
        <w:t>Wykaz, o którym mowa w §1, podlega wywieszeniu na tablicy ogłoszeń Urzędu Miejskiego w Kcyni przez okres 21 dni, ponadto informację o wywieszeniu niniejszego wykazu podaje się do publicznej wiadomości w prasie lokalnej, na stronie internetowej Gminy Kcynia oraz w Biuletynie Informacji Publicznej Urzędu Miejskiego w Kcyni.</w:t>
      </w:r>
    </w:p>
    <w:p w14:paraId="66F22EF1" w14:textId="77777777" w:rsidR="00267217" w:rsidRPr="00267217" w:rsidRDefault="00267217" w:rsidP="00267217">
      <w:pPr>
        <w:keepLines/>
        <w:spacing w:before="120" w:after="120"/>
        <w:ind w:left="426" w:hanging="426"/>
        <w:rPr>
          <w:color w:val="000000"/>
          <w:u w:color="000000"/>
          <w:lang w:bidi="pl-PL"/>
        </w:rPr>
      </w:pPr>
      <w:r w:rsidRPr="00267217">
        <w:rPr>
          <w:b/>
          <w:color w:val="000000"/>
          <w:u w:color="000000"/>
          <w:lang w:bidi="pl-PL"/>
        </w:rPr>
        <w:t>§ 3. </w:t>
      </w:r>
      <w:r w:rsidRPr="00267217">
        <w:rPr>
          <w:color w:val="000000"/>
          <w:u w:color="000000"/>
          <w:lang w:bidi="pl-PL"/>
        </w:rPr>
        <w:t>Wykonanie zarządzenia powierza się Kierownikowi Referatu Rolnictwa, Ochrony Środowiska</w:t>
      </w:r>
      <w:r w:rsidRPr="00267217">
        <w:rPr>
          <w:color w:val="000000"/>
          <w:u w:color="000000"/>
          <w:lang w:bidi="pl-PL"/>
        </w:rPr>
        <w:br/>
        <w:t>i Gospodarki Nieruchomościami.</w:t>
      </w:r>
    </w:p>
    <w:p w14:paraId="73FFB399" w14:textId="77777777" w:rsidR="00267217" w:rsidRPr="00267217" w:rsidRDefault="00267217" w:rsidP="00267217">
      <w:pPr>
        <w:keepLines/>
        <w:spacing w:before="120" w:after="120"/>
        <w:ind w:left="426" w:hanging="426"/>
        <w:rPr>
          <w:color w:val="000000"/>
          <w:u w:color="000000"/>
          <w:lang w:bidi="pl-PL"/>
        </w:rPr>
      </w:pPr>
      <w:r w:rsidRPr="00267217">
        <w:rPr>
          <w:b/>
          <w:color w:val="000000"/>
          <w:u w:color="000000"/>
          <w:lang w:bidi="pl-PL"/>
        </w:rPr>
        <w:t>§ 4. </w:t>
      </w:r>
      <w:r w:rsidRPr="00267217">
        <w:rPr>
          <w:color w:val="000000"/>
          <w:u w:color="000000"/>
          <w:lang w:bidi="pl-PL"/>
        </w:rPr>
        <w:t>Zarządzenie wchodzi w życie z dniem podpisania.</w:t>
      </w:r>
    </w:p>
    <w:p w14:paraId="3C8FECA0" w14:textId="77777777" w:rsidR="00A77B3E" w:rsidRDefault="00E0385C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672741" w14:paraId="4A9319A4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585D8" w14:textId="77777777" w:rsidR="00672741" w:rsidRDefault="00672741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CB9DC" w14:textId="4297EE32" w:rsidR="00672741" w:rsidRDefault="00E0385C" w:rsidP="004F24F9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bookmarkStart w:id="0" w:name="_Hlk35863212"/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  <w:bookmarkEnd w:id="0"/>
          </w:p>
        </w:tc>
      </w:tr>
    </w:tbl>
    <w:p w14:paraId="084B97ED" w14:textId="77777777" w:rsidR="00A77B3E" w:rsidRDefault="00DC4CD9">
      <w:pPr>
        <w:keepNext/>
        <w:rPr>
          <w:color w:val="000000"/>
          <w:u w:color="000000"/>
        </w:rPr>
      </w:pPr>
    </w:p>
    <w:p w14:paraId="57100F6D" w14:textId="77777777" w:rsidR="00AF6592" w:rsidRDefault="00AF6592">
      <w:pPr>
        <w:keepNext/>
        <w:rPr>
          <w:color w:val="000000"/>
          <w:u w:color="000000"/>
        </w:rPr>
      </w:pPr>
    </w:p>
    <w:p w14:paraId="1E2CA882" w14:textId="77777777" w:rsidR="00AF6592" w:rsidRDefault="00AF6592">
      <w:pPr>
        <w:keepNext/>
        <w:rPr>
          <w:color w:val="000000"/>
          <w:u w:color="000000"/>
        </w:rPr>
      </w:pPr>
    </w:p>
    <w:p w14:paraId="324949E3" w14:textId="09AF37A3" w:rsidR="00AF6592" w:rsidRPr="00091F8A" w:rsidRDefault="00AF6592" w:rsidP="00AF6592">
      <w:pPr>
        <w:tabs>
          <w:tab w:val="left" w:pos="5880"/>
        </w:tabs>
        <w:jc w:val="right"/>
        <w:rPr>
          <w:sz w:val="20"/>
          <w:szCs w:val="22"/>
        </w:rPr>
      </w:pPr>
      <w:r>
        <w:rPr>
          <w:color w:val="000000"/>
          <w:u w:color="000000"/>
        </w:rPr>
        <w:br w:type="page"/>
      </w:r>
      <w:r w:rsidRPr="00091F8A">
        <w:rPr>
          <w:sz w:val="20"/>
          <w:szCs w:val="22"/>
        </w:rPr>
        <w:lastRenderedPageBreak/>
        <w:t>Załącznik Nr 1 do zarządzenia Nr </w:t>
      </w:r>
      <w:r w:rsidR="00267217" w:rsidRPr="00091F8A">
        <w:rPr>
          <w:sz w:val="20"/>
          <w:szCs w:val="22"/>
        </w:rPr>
        <w:t>47.2023</w:t>
      </w:r>
      <w:r w:rsidRPr="00091F8A">
        <w:rPr>
          <w:sz w:val="20"/>
          <w:szCs w:val="22"/>
        </w:rPr>
        <w:br/>
        <w:t>Burmistrza Kcyni</w:t>
      </w:r>
      <w:r w:rsidRPr="00091F8A">
        <w:rPr>
          <w:sz w:val="20"/>
          <w:szCs w:val="22"/>
        </w:rPr>
        <w:br/>
        <w:t xml:space="preserve">z dnia </w:t>
      </w:r>
      <w:r w:rsidR="00267217" w:rsidRPr="00091F8A">
        <w:rPr>
          <w:sz w:val="20"/>
          <w:szCs w:val="22"/>
        </w:rPr>
        <w:t>6 kwietnia 2023</w:t>
      </w:r>
      <w:r w:rsidRPr="00091F8A">
        <w:rPr>
          <w:sz w:val="20"/>
          <w:szCs w:val="22"/>
        </w:rPr>
        <w:t> r.</w:t>
      </w:r>
    </w:p>
    <w:p w14:paraId="5473C21D" w14:textId="44235898" w:rsidR="00AF6592" w:rsidRPr="00091F8A" w:rsidRDefault="00AF6592" w:rsidP="00091F8A">
      <w:pPr>
        <w:tabs>
          <w:tab w:val="left" w:pos="5880"/>
        </w:tabs>
        <w:jc w:val="center"/>
        <w:rPr>
          <w:b/>
          <w:sz w:val="20"/>
          <w:szCs w:val="22"/>
        </w:rPr>
      </w:pPr>
      <w:r w:rsidRPr="00091F8A">
        <w:rPr>
          <w:b/>
          <w:sz w:val="20"/>
          <w:szCs w:val="22"/>
        </w:rPr>
        <w:t xml:space="preserve">WYKAZ NIERUCHOMOŚCI </w:t>
      </w:r>
      <w:r w:rsidR="004B0309" w:rsidRPr="00091F8A">
        <w:rPr>
          <w:b/>
          <w:sz w:val="20"/>
          <w:szCs w:val="22"/>
        </w:rPr>
        <w:t xml:space="preserve">GRUNTOWEJ </w:t>
      </w:r>
      <w:r w:rsidRPr="00091F8A">
        <w:rPr>
          <w:b/>
          <w:sz w:val="20"/>
          <w:szCs w:val="22"/>
        </w:rPr>
        <w:t xml:space="preserve">STANOWIĄCEJ WŁASNOŚĆ GMINY KCYNIA PRZEZNACZONEJ DO ODDANIA W UŻYCZENIE – </w:t>
      </w:r>
      <w:r w:rsidR="001D5BC1" w:rsidRPr="00091F8A">
        <w:rPr>
          <w:b/>
          <w:sz w:val="20"/>
          <w:szCs w:val="22"/>
        </w:rPr>
        <w:t>DZ. 453/2</w:t>
      </w:r>
      <w:r w:rsidR="001D5BC1">
        <w:rPr>
          <w:b/>
          <w:sz w:val="20"/>
          <w:szCs w:val="22"/>
        </w:rPr>
        <w:t xml:space="preserve"> </w:t>
      </w:r>
      <w:r w:rsidR="00FB7C10" w:rsidRPr="00091F8A">
        <w:rPr>
          <w:b/>
          <w:sz w:val="20"/>
          <w:szCs w:val="22"/>
        </w:rPr>
        <w:t xml:space="preserve">KOWALEWKO, OBRĘB PIOTROWO </w:t>
      </w:r>
    </w:p>
    <w:p w14:paraId="77EAB1B1" w14:textId="77777777" w:rsidR="00AF6592" w:rsidRPr="00091F8A" w:rsidRDefault="00AF6592" w:rsidP="00AF6592">
      <w:pPr>
        <w:tabs>
          <w:tab w:val="left" w:pos="5880"/>
        </w:tabs>
        <w:rPr>
          <w:sz w:val="10"/>
          <w:szCs w:val="22"/>
        </w:rPr>
      </w:pPr>
    </w:p>
    <w:p w14:paraId="01AFC75E" w14:textId="04C5247C" w:rsidR="00AF6592" w:rsidRPr="00091F8A" w:rsidRDefault="00AF6592" w:rsidP="00091F8A">
      <w:pPr>
        <w:tabs>
          <w:tab w:val="left" w:pos="5880"/>
        </w:tabs>
        <w:ind w:firstLine="426"/>
        <w:rPr>
          <w:sz w:val="20"/>
          <w:szCs w:val="22"/>
        </w:rPr>
      </w:pPr>
      <w:r w:rsidRPr="00091F8A">
        <w:rPr>
          <w:sz w:val="20"/>
          <w:szCs w:val="22"/>
        </w:rPr>
        <w:t>Na podstawie art. 35 ust. 1 ustawy z dnia 21 sierpnia 1997 r. o gospodarce nieruchomościami (Dz. U. z 20</w:t>
      </w:r>
      <w:r w:rsidR="00FB7C10" w:rsidRPr="00091F8A">
        <w:rPr>
          <w:sz w:val="20"/>
          <w:szCs w:val="22"/>
        </w:rPr>
        <w:t>2</w:t>
      </w:r>
      <w:r w:rsidR="00091F8A">
        <w:rPr>
          <w:sz w:val="20"/>
          <w:szCs w:val="22"/>
        </w:rPr>
        <w:t>3</w:t>
      </w:r>
      <w:r w:rsidRPr="00091F8A">
        <w:rPr>
          <w:sz w:val="20"/>
          <w:szCs w:val="22"/>
        </w:rPr>
        <w:t> r. poz. </w:t>
      </w:r>
      <w:r w:rsidR="00091F8A">
        <w:rPr>
          <w:sz w:val="20"/>
          <w:szCs w:val="22"/>
        </w:rPr>
        <w:t>344)</w:t>
      </w:r>
      <w:r w:rsidRPr="00091F8A">
        <w:rPr>
          <w:sz w:val="20"/>
          <w:szCs w:val="22"/>
        </w:rPr>
        <w:t xml:space="preserve"> Burmistrz Kcyni podaje do publicznej wiadomości wykaz nieruchomości</w:t>
      </w:r>
      <w:r w:rsidR="00223E09" w:rsidRPr="00091F8A">
        <w:rPr>
          <w:sz w:val="20"/>
          <w:szCs w:val="22"/>
        </w:rPr>
        <w:t xml:space="preserve"> gruntowej</w:t>
      </w:r>
      <w:r w:rsidRPr="00091F8A">
        <w:rPr>
          <w:sz w:val="20"/>
          <w:szCs w:val="22"/>
        </w:rPr>
        <w:t xml:space="preserve">, stanowiącej własność Gminy Kcynia, przeznaczonej do </w:t>
      </w:r>
      <w:r w:rsidR="00223E09" w:rsidRPr="00091F8A">
        <w:rPr>
          <w:sz w:val="20"/>
          <w:szCs w:val="22"/>
        </w:rPr>
        <w:t>oddania w użyczenie</w:t>
      </w:r>
      <w:r w:rsidRPr="00091F8A">
        <w:rPr>
          <w:sz w:val="20"/>
          <w:szCs w:val="22"/>
        </w:rPr>
        <w:t>:</w:t>
      </w:r>
    </w:p>
    <w:p w14:paraId="4F80228F" w14:textId="77777777" w:rsidR="00AF6592" w:rsidRPr="00091F8A" w:rsidRDefault="00AF6592" w:rsidP="00AF6592">
      <w:pPr>
        <w:tabs>
          <w:tab w:val="left" w:pos="5880"/>
        </w:tabs>
        <w:rPr>
          <w:sz w:val="1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7230"/>
      </w:tblGrid>
      <w:tr w:rsidR="00AF6592" w:rsidRPr="00B676F7" w14:paraId="5C8F60BD" w14:textId="77777777" w:rsidTr="0092008B">
        <w:trPr>
          <w:trHeight w:val="31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1BAB7C0" w14:textId="77777777" w:rsidR="00AF6592" w:rsidRPr="00B676F7" w:rsidRDefault="00AF6592" w:rsidP="00091F8A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30" w:type="dxa"/>
            <w:vAlign w:val="center"/>
          </w:tcPr>
          <w:p w14:paraId="7327E52A" w14:textId="60B0B0C2" w:rsidR="00AF6592" w:rsidRPr="00B676F7" w:rsidRDefault="00181F10" w:rsidP="008D59BA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Kowalewko,</w:t>
            </w:r>
            <w:r w:rsidR="00223E09" w:rsidRPr="00B676F7">
              <w:rPr>
                <w:sz w:val="18"/>
                <w:szCs w:val="22"/>
              </w:rPr>
              <w:t xml:space="preserve"> </w:t>
            </w:r>
            <w:r w:rsidR="001D5BC1">
              <w:rPr>
                <w:sz w:val="18"/>
                <w:szCs w:val="22"/>
              </w:rPr>
              <w:t xml:space="preserve">obręb </w:t>
            </w:r>
            <w:r w:rsidRPr="00B676F7">
              <w:rPr>
                <w:sz w:val="18"/>
                <w:szCs w:val="22"/>
              </w:rPr>
              <w:t>geodezyjny Piotrowo</w:t>
            </w:r>
            <w:r w:rsidR="00223E09" w:rsidRPr="00B676F7">
              <w:rPr>
                <w:sz w:val="18"/>
                <w:szCs w:val="22"/>
              </w:rPr>
              <w:t xml:space="preserve">, gm. Kcynia </w:t>
            </w:r>
          </w:p>
        </w:tc>
      </w:tr>
      <w:tr w:rsidR="00310865" w:rsidRPr="00B676F7" w14:paraId="4AE26925" w14:textId="77777777" w:rsidTr="0092008B">
        <w:trPr>
          <w:trHeight w:val="67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37F1366" w14:textId="77777777" w:rsidR="00310865" w:rsidRPr="00B676F7" w:rsidRDefault="00310865" w:rsidP="00091F8A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7230" w:type="dxa"/>
            <w:vAlign w:val="center"/>
          </w:tcPr>
          <w:p w14:paraId="3D17D046" w14:textId="2A194A17" w:rsidR="00310865" w:rsidRPr="00B676F7" w:rsidRDefault="00310865" w:rsidP="008D59BA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Działka Nr </w:t>
            </w:r>
            <w:r w:rsidR="00181F10" w:rsidRPr="00B676F7">
              <w:rPr>
                <w:sz w:val="18"/>
                <w:szCs w:val="22"/>
              </w:rPr>
              <w:t>453/2</w:t>
            </w:r>
          </w:p>
          <w:p w14:paraId="559DEB50" w14:textId="086164FA" w:rsidR="00310865" w:rsidRPr="00B676F7" w:rsidRDefault="00310865" w:rsidP="008D59BA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Powierzchnia: 0,</w:t>
            </w:r>
            <w:r w:rsidR="00181F10" w:rsidRPr="00B676F7">
              <w:rPr>
                <w:sz w:val="18"/>
                <w:szCs w:val="22"/>
              </w:rPr>
              <w:t>5800</w:t>
            </w:r>
            <w:r w:rsidRPr="00B676F7">
              <w:rPr>
                <w:sz w:val="18"/>
                <w:szCs w:val="22"/>
              </w:rPr>
              <w:t xml:space="preserve"> ha</w:t>
            </w:r>
          </w:p>
          <w:p w14:paraId="26594CC2" w14:textId="6FC18CA4" w:rsidR="00310865" w:rsidRPr="00B676F7" w:rsidRDefault="00310865" w:rsidP="008D59BA">
            <w:pPr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KW Nr BY1U/</w:t>
            </w:r>
            <w:r w:rsidR="00181F10" w:rsidRPr="00B676F7">
              <w:rPr>
                <w:sz w:val="18"/>
                <w:szCs w:val="22"/>
              </w:rPr>
              <w:t>00018402/2</w:t>
            </w:r>
          </w:p>
        </w:tc>
      </w:tr>
      <w:tr w:rsidR="00AF6592" w:rsidRPr="00B676F7" w14:paraId="6D631645" w14:textId="77777777" w:rsidTr="0092008B">
        <w:trPr>
          <w:trHeight w:val="2474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6AE892E5" w14:textId="259CD508" w:rsidR="00AF6592" w:rsidRPr="00B676F7" w:rsidRDefault="00AF6592" w:rsidP="00091F8A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Opis nieruchomości</w:t>
            </w:r>
            <w:r w:rsidR="00A25311">
              <w:rPr>
                <w:b/>
                <w:sz w:val="18"/>
                <w:szCs w:val="22"/>
              </w:rPr>
              <w:t xml:space="preserve"> </w:t>
            </w:r>
            <w:r w:rsidR="00A25311">
              <w:rPr>
                <w:b/>
                <w:sz w:val="18"/>
                <w:szCs w:val="22"/>
              </w:rPr>
              <w:br/>
              <w:t>– PRZEDMIOT UŻYCZENIA</w:t>
            </w:r>
          </w:p>
        </w:tc>
        <w:tc>
          <w:tcPr>
            <w:tcW w:w="7230" w:type="dxa"/>
            <w:vAlign w:val="center"/>
          </w:tcPr>
          <w:p w14:paraId="7D874664" w14:textId="2FB60DA3" w:rsidR="00882B7E" w:rsidRPr="00B676F7" w:rsidRDefault="00AF6592" w:rsidP="00882B7E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B676F7">
              <w:rPr>
                <w:sz w:val="18"/>
                <w:szCs w:val="22"/>
              </w:rPr>
              <w:t xml:space="preserve">Przedmiotem </w:t>
            </w:r>
            <w:r w:rsidR="0009024C" w:rsidRPr="00B676F7">
              <w:rPr>
                <w:sz w:val="18"/>
                <w:szCs w:val="22"/>
              </w:rPr>
              <w:t>użyczenia</w:t>
            </w:r>
            <w:r w:rsidRPr="00B676F7">
              <w:rPr>
                <w:sz w:val="18"/>
                <w:szCs w:val="22"/>
              </w:rPr>
              <w:t xml:space="preserve"> jest </w:t>
            </w:r>
            <w:r w:rsidR="00044CC9" w:rsidRPr="00B676F7">
              <w:rPr>
                <w:bCs/>
                <w:sz w:val="18"/>
                <w:szCs w:val="22"/>
              </w:rPr>
              <w:t>nieruchomoś</w:t>
            </w:r>
            <w:r w:rsidR="00181F10" w:rsidRPr="00B676F7">
              <w:rPr>
                <w:bCs/>
                <w:sz w:val="18"/>
                <w:szCs w:val="22"/>
              </w:rPr>
              <w:t>ć</w:t>
            </w:r>
            <w:r w:rsidR="0009024C" w:rsidRPr="00B676F7">
              <w:rPr>
                <w:bCs/>
                <w:sz w:val="18"/>
                <w:szCs w:val="22"/>
              </w:rPr>
              <w:t xml:space="preserve"> </w:t>
            </w:r>
            <w:r w:rsidR="00044CC9" w:rsidRPr="00B676F7">
              <w:rPr>
                <w:bCs/>
                <w:sz w:val="18"/>
                <w:szCs w:val="22"/>
              </w:rPr>
              <w:t>gruntow</w:t>
            </w:r>
            <w:r w:rsidR="00181F10" w:rsidRPr="00B676F7">
              <w:rPr>
                <w:bCs/>
                <w:sz w:val="18"/>
                <w:szCs w:val="22"/>
              </w:rPr>
              <w:t>a</w:t>
            </w:r>
            <w:r w:rsidRPr="00B676F7">
              <w:rPr>
                <w:bCs/>
                <w:sz w:val="18"/>
                <w:szCs w:val="22"/>
              </w:rPr>
              <w:t xml:space="preserve"> </w:t>
            </w:r>
            <w:r w:rsidR="00044CC9" w:rsidRPr="00B676F7">
              <w:rPr>
                <w:bCs/>
                <w:sz w:val="18"/>
                <w:szCs w:val="22"/>
                <w:lang w:bidi="pl-PL"/>
              </w:rPr>
              <w:t>oznaczon</w:t>
            </w:r>
            <w:r w:rsidR="00181F10" w:rsidRPr="00B676F7">
              <w:rPr>
                <w:bCs/>
                <w:sz w:val="18"/>
                <w:szCs w:val="22"/>
                <w:lang w:bidi="pl-PL"/>
              </w:rPr>
              <w:t>a</w:t>
            </w:r>
            <w:r w:rsidRPr="00B676F7">
              <w:rPr>
                <w:bCs/>
                <w:sz w:val="18"/>
                <w:szCs w:val="22"/>
                <w:lang w:bidi="pl-PL"/>
              </w:rPr>
              <w:t xml:space="preserve"> ewidencyjnie numerem działki </w:t>
            </w:r>
            <w:r w:rsidR="00181F10" w:rsidRPr="00B676F7">
              <w:rPr>
                <w:bCs/>
                <w:sz w:val="18"/>
                <w:szCs w:val="22"/>
                <w:lang w:bidi="pl-PL"/>
              </w:rPr>
              <w:t>453/2</w:t>
            </w:r>
            <w:r w:rsidRPr="00B676F7">
              <w:rPr>
                <w:bCs/>
                <w:sz w:val="18"/>
                <w:szCs w:val="22"/>
                <w:lang w:bidi="pl-PL"/>
              </w:rPr>
              <w:t xml:space="preserve"> o powierzchni </w:t>
            </w:r>
            <w:r w:rsidR="00E27A9D" w:rsidRPr="00B676F7">
              <w:rPr>
                <w:bCs/>
                <w:sz w:val="18"/>
                <w:szCs w:val="22"/>
                <w:lang w:bidi="pl-PL"/>
              </w:rPr>
              <w:t xml:space="preserve">0,5800 ha, położona w miejscowości Kowalewko, w obrębie geodezyjnym Piotrowo, gmina Kcynia. </w:t>
            </w:r>
            <w:r w:rsidRPr="00B676F7">
              <w:rPr>
                <w:bCs/>
                <w:sz w:val="18"/>
                <w:szCs w:val="22"/>
                <w:lang w:bidi="pl-PL"/>
              </w:rPr>
              <w:t>Niniejsza działka</w:t>
            </w:r>
            <w:r w:rsidRPr="00B676F7">
              <w:rPr>
                <w:sz w:val="18"/>
                <w:szCs w:val="22"/>
                <w:lang w:bidi="pl-PL"/>
              </w:rPr>
              <w:t xml:space="preserve"> sklasyfikowana jest w ewidencji gruntów i budynków jako</w:t>
            </w:r>
            <w:r w:rsidR="00DC1F0A" w:rsidRPr="00B676F7">
              <w:rPr>
                <w:sz w:val="18"/>
                <w:szCs w:val="22"/>
                <w:lang w:bidi="pl-PL"/>
              </w:rPr>
              <w:t xml:space="preserve"> grunty orne (RVI-0,4300 ha) i</w:t>
            </w:r>
            <w:r w:rsidRPr="00B676F7">
              <w:rPr>
                <w:sz w:val="18"/>
                <w:szCs w:val="22"/>
                <w:lang w:bidi="pl-PL"/>
              </w:rPr>
              <w:t xml:space="preserve"> </w:t>
            </w:r>
            <w:r w:rsidR="00DC1F0A" w:rsidRPr="00B676F7">
              <w:rPr>
                <w:sz w:val="18"/>
                <w:szCs w:val="22"/>
                <w:lang w:bidi="pl-PL"/>
              </w:rPr>
              <w:t>pastwiska trwałe (PsVI – 0,1500 ha).</w:t>
            </w:r>
            <w:r w:rsidR="0056678D" w:rsidRPr="00B676F7">
              <w:rPr>
                <w:sz w:val="18"/>
                <w:szCs w:val="22"/>
                <w:lang w:bidi="pl-PL"/>
              </w:rPr>
              <w:t xml:space="preserve">  </w:t>
            </w:r>
            <w:r w:rsidRPr="00B676F7">
              <w:rPr>
                <w:sz w:val="18"/>
                <w:szCs w:val="22"/>
                <w:lang w:bidi="pl-PL"/>
              </w:rPr>
              <w:t xml:space="preserve">Przedmiotowa nieruchomość posiada dostęp do </w:t>
            </w:r>
            <w:r w:rsidR="001D5BC1">
              <w:rPr>
                <w:sz w:val="18"/>
                <w:szCs w:val="22"/>
                <w:lang w:bidi="pl-PL"/>
              </w:rPr>
              <w:t xml:space="preserve">powiatowej </w:t>
            </w:r>
            <w:r w:rsidRPr="00B676F7">
              <w:rPr>
                <w:sz w:val="18"/>
                <w:szCs w:val="22"/>
                <w:lang w:bidi="pl-PL"/>
              </w:rPr>
              <w:t>drogi publicznej</w:t>
            </w:r>
            <w:r w:rsidR="001D5BC1">
              <w:rPr>
                <w:sz w:val="18"/>
                <w:szCs w:val="22"/>
                <w:lang w:bidi="pl-PL"/>
              </w:rPr>
              <w:t xml:space="preserve"> Nr 1921C</w:t>
            </w:r>
            <w:r w:rsidRPr="00B676F7">
              <w:rPr>
                <w:sz w:val="18"/>
                <w:szCs w:val="22"/>
                <w:lang w:bidi="pl-PL"/>
              </w:rPr>
              <w:t xml:space="preserve">, stanowiącej działkę numerem </w:t>
            </w:r>
            <w:r w:rsidR="00882B7E" w:rsidRPr="00B676F7">
              <w:rPr>
                <w:sz w:val="18"/>
                <w:szCs w:val="22"/>
                <w:lang w:bidi="pl-PL"/>
              </w:rPr>
              <w:t>274/2</w:t>
            </w:r>
            <w:r w:rsidRPr="00B676F7">
              <w:rPr>
                <w:sz w:val="18"/>
                <w:szCs w:val="22"/>
                <w:lang w:bidi="pl-PL"/>
              </w:rPr>
              <w:t xml:space="preserve">, </w:t>
            </w:r>
            <w:r w:rsidR="00DC1B9E" w:rsidRPr="00B676F7">
              <w:rPr>
                <w:sz w:val="18"/>
                <w:szCs w:val="22"/>
                <w:lang w:bidi="pl-PL"/>
              </w:rPr>
              <w:t xml:space="preserve">przez </w:t>
            </w:r>
            <w:r w:rsidR="001D5BC1">
              <w:rPr>
                <w:sz w:val="18"/>
                <w:szCs w:val="22"/>
                <w:lang w:bidi="pl-PL"/>
              </w:rPr>
              <w:t xml:space="preserve">gminną </w:t>
            </w:r>
            <w:r w:rsidR="00DC1B9E" w:rsidRPr="00B676F7">
              <w:rPr>
                <w:sz w:val="18"/>
                <w:szCs w:val="22"/>
                <w:lang w:bidi="pl-PL"/>
              </w:rPr>
              <w:t xml:space="preserve">drogę o nawierzchni gruntowej, oznaczonej ewidencyjnie numerem działki </w:t>
            </w:r>
            <w:r w:rsidR="00882B7E" w:rsidRPr="00B676F7">
              <w:rPr>
                <w:sz w:val="18"/>
                <w:szCs w:val="22"/>
                <w:lang w:bidi="pl-PL"/>
              </w:rPr>
              <w:t>447/1.</w:t>
            </w:r>
          </w:p>
          <w:p w14:paraId="2D32E67A" w14:textId="77777777" w:rsidR="00AF6592" w:rsidRDefault="00AF6592" w:rsidP="00882B7E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B676F7">
              <w:rPr>
                <w:sz w:val="18"/>
                <w:szCs w:val="22"/>
                <w:lang w:bidi="pl-PL"/>
              </w:rPr>
              <w:t>Z treści księgi wieczystej KW Nr BY1U/</w:t>
            </w:r>
            <w:r w:rsidR="00E77A5F" w:rsidRPr="00B676F7">
              <w:rPr>
                <w:sz w:val="18"/>
                <w:szCs w:val="22"/>
                <w:lang w:bidi="pl-PL"/>
              </w:rPr>
              <w:t>00018402/2</w:t>
            </w:r>
            <w:r w:rsidRPr="00B676F7">
              <w:rPr>
                <w:sz w:val="18"/>
                <w:szCs w:val="22"/>
                <w:lang w:bidi="pl-PL"/>
              </w:rPr>
              <w:t xml:space="preserve"> prowadzonej przez Sąd Rejonowy </w:t>
            </w:r>
            <w:r w:rsidR="00B676F7" w:rsidRPr="00B676F7">
              <w:rPr>
                <w:sz w:val="18"/>
                <w:szCs w:val="22"/>
                <w:lang w:bidi="pl-PL"/>
              </w:rPr>
              <w:br/>
            </w:r>
            <w:r w:rsidRPr="00B676F7">
              <w:rPr>
                <w:sz w:val="18"/>
                <w:szCs w:val="22"/>
                <w:lang w:bidi="pl-PL"/>
              </w:rPr>
              <w:t xml:space="preserve">w Szubinie </w:t>
            </w:r>
            <w:r w:rsidR="005363F4" w:rsidRPr="00B676F7">
              <w:rPr>
                <w:sz w:val="18"/>
                <w:szCs w:val="22"/>
                <w:lang w:bidi="pl-PL"/>
              </w:rPr>
              <w:t>dla przedmiotowej</w:t>
            </w:r>
            <w:r w:rsidRPr="00B676F7">
              <w:rPr>
                <w:sz w:val="18"/>
                <w:szCs w:val="22"/>
                <w:lang w:bidi="pl-PL"/>
              </w:rPr>
              <w:t xml:space="preserve"> nieruchomości </w:t>
            </w:r>
            <w:r w:rsidR="00E64694" w:rsidRPr="00B676F7">
              <w:rPr>
                <w:sz w:val="18"/>
                <w:szCs w:val="22"/>
                <w:lang w:bidi="pl-PL"/>
              </w:rPr>
              <w:t xml:space="preserve">wynika, że nieruchomość ta </w:t>
            </w:r>
            <w:r w:rsidRPr="00B676F7">
              <w:rPr>
                <w:sz w:val="18"/>
                <w:szCs w:val="22"/>
                <w:lang w:bidi="pl-PL"/>
              </w:rPr>
              <w:t xml:space="preserve">nie </w:t>
            </w:r>
            <w:r w:rsidR="00E64694" w:rsidRPr="00B676F7">
              <w:rPr>
                <w:sz w:val="18"/>
                <w:szCs w:val="22"/>
                <w:lang w:bidi="pl-PL"/>
              </w:rPr>
              <w:t>jest obciążona</w:t>
            </w:r>
            <w:r w:rsidRPr="00B676F7">
              <w:rPr>
                <w:sz w:val="18"/>
                <w:szCs w:val="22"/>
                <w:lang w:bidi="pl-PL"/>
              </w:rPr>
              <w:t xml:space="preserve"> długami i innymi ograniczeniami</w:t>
            </w:r>
            <w:r w:rsidR="00E77A5F" w:rsidRPr="00B676F7">
              <w:rPr>
                <w:sz w:val="18"/>
                <w:szCs w:val="22"/>
                <w:lang w:bidi="pl-PL"/>
              </w:rPr>
              <w:t xml:space="preserve"> </w:t>
            </w:r>
            <w:r w:rsidRPr="00B676F7">
              <w:rPr>
                <w:sz w:val="18"/>
                <w:szCs w:val="22"/>
                <w:lang w:bidi="pl-PL"/>
              </w:rPr>
              <w:t xml:space="preserve">w rozporządzaniu nieruchomością oraz </w:t>
            </w:r>
            <w:r w:rsidR="000A5280" w:rsidRPr="00B676F7">
              <w:rPr>
                <w:sz w:val="18"/>
                <w:szCs w:val="22"/>
                <w:lang w:bidi="pl-PL"/>
              </w:rPr>
              <w:t>jest wolna</w:t>
            </w:r>
            <w:r w:rsidRPr="00B676F7">
              <w:rPr>
                <w:sz w:val="18"/>
                <w:szCs w:val="22"/>
                <w:lang w:bidi="pl-PL"/>
              </w:rPr>
              <w:t xml:space="preserve"> od praw osób trzecich.</w:t>
            </w:r>
          </w:p>
          <w:p w14:paraId="11D9D8E9" w14:textId="13618D01" w:rsidR="0092008B" w:rsidRPr="00B676F7" w:rsidRDefault="0092008B" w:rsidP="001D5BC1">
            <w:pPr>
              <w:tabs>
                <w:tab w:val="left" w:pos="5880"/>
              </w:tabs>
              <w:jc w:val="center"/>
              <w:rPr>
                <w:sz w:val="18"/>
                <w:szCs w:val="22"/>
                <w:lang w:bidi="pl-PL"/>
              </w:rPr>
            </w:pPr>
            <w:r>
              <w:rPr>
                <w:noProof/>
              </w:rPr>
              <w:drawing>
                <wp:inline distT="0" distB="0" distL="0" distR="0" wp14:anchorId="5ED8591A" wp14:editId="11F94A97">
                  <wp:extent cx="1198181" cy="177380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194" t="25539" r="37799" b="14314"/>
                          <a:stretch/>
                        </pic:blipFill>
                        <pic:spPr bwMode="auto">
                          <a:xfrm>
                            <a:off x="0" y="0"/>
                            <a:ext cx="1203535" cy="178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D5BC1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2F97FDF" wp14:editId="1E11AD79">
                  <wp:extent cx="1521725" cy="1781033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569" t="24734" r="32139" b="22777"/>
                          <a:stretch/>
                        </pic:blipFill>
                        <pic:spPr bwMode="auto">
                          <a:xfrm>
                            <a:off x="0" y="0"/>
                            <a:ext cx="1521859" cy="178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592" w:rsidRPr="00B676F7" w14:paraId="04BDE196" w14:textId="77777777" w:rsidTr="0092008B">
        <w:trPr>
          <w:trHeight w:val="4653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D5A34AE" w14:textId="77777777" w:rsidR="00AF6592" w:rsidRPr="00B676F7" w:rsidRDefault="00AF6592" w:rsidP="00091F8A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7230" w:type="dxa"/>
          </w:tcPr>
          <w:p w14:paraId="13B8416F" w14:textId="2ED80484" w:rsidR="00B676F7" w:rsidRPr="00B676F7" w:rsidRDefault="00B676F7" w:rsidP="00B676F7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</w:t>
            </w:r>
            <w:r w:rsidRPr="00B676F7">
              <w:rPr>
                <w:sz w:val="18"/>
                <w:szCs w:val="22"/>
              </w:rPr>
              <w:t xml:space="preserve">eren działki o numerze ewidencyjnym 453/2, obręb </w:t>
            </w:r>
            <w:r w:rsidR="00126032" w:rsidRPr="00126032">
              <w:rPr>
                <w:sz w:val="18"/>
                <w:szCs w:val="22"/>
              </w:rPr>
              <w:t>P</w:t>
            </w:r>
            <w:r w:rsidRPr="00B676F7">
              <w:rPr>
                <w:sz w:val="18"/>
                <w:szCs w:val="22"/>
              </w:rPr>
              <w:t>iotrowo,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sz w:val="18"/>
                <w:szCs w:val="22"/>
              </w:rPr>
              <w:t>gmina Kcynia, nie jest objęty miejscowym planem zagospodarowania przestrzennego oraz nie przystąpiono do jego sporządzenia dla obszaru przedmiotowej działki.</w:t>
            </w:r>
          </w:p>
          <w:p w14:paraId="1EB2F49A" w14:textId="77777777" w:rsidR="00B676F7" w:rsidRPr="00B676F7" w:rsidRDefault="00B676F7" w:rsidP="00B676F7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Dla terenu działki nr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wydano decyzji o warunkach zabudowy oraz decyzji o ustaleniu lokalizacji inwestycji celu publicznego, na podstawie przepisów ustawy z dnia 27 marca 2003 r. o planowaniu  i zagospodarowaniu przestrzennym (Dz. U. z 2022 r. poz. 503 ze zm.).</w:t>
            </w:r>
          </w:p>
          <w:p w14:paraId="525E710A" w14:textId="3031FDF7" w:rsidR="00B676F7" w:rsidRPr="00B676F7" w:rsidRDefault="00B676F7" w:rsidP="00B676F7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W Studium uwarunkowań i kierunków zagospodarowania przestrzennego Gminy Kcynia, przyjętym w formie ujednoliconej Uchwałą Nr LI/400/2022 Rady Miejskiej w Kcyni z dnia 27 października 2022 r., teren przedmiotowej działki, został oznaczony symbolem R – tereny rolnicze częściowo przeznaczone pod zalesienie.</w:t>
            </w:r>
          </w:p>
          <w:p w14:paraId="0C237636" w14:textId="77777777" w:rsidR="00B676F7" w:rsidRPr="00B676F7" w:rsidRDefault="00B676F7" w:rsidP="00B676F7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Działka nr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zawiera się w obszarze, dla którego przystąpiono do sporządzenia zmiany studium na podstawie Uchwały Nr L/384/2022 Rady Miejskiej w Kcyni z dnia 29 września 2022 r. w sprawie przystąpienia do sporządzenia zmiany Studium uwarunkowań i kierunków zagospodarowania przestrzennego gminy Kcynia.</w:t>
            </w:r>
          </w:p>
          <w:p w14:paraId="5F34B984" w14:textId="08E8C78C" w:rsidR="00AF6592" w:rsidRPr="00B676F7" w:rsidRDefault="00B676F7" w:rsidP="00BD1791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numer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jest objęta obszarem rewitalizacji, uchwalonym na podstawie ustawy z dnia 9 października 2015 r. o </w:t>
            </w:r>
            <w:r w:rsidRPr="00B676F7">
              <w:rPr>
                <w:iCs/>
                <w:sz w:val="18"/>
                <w:szCs w:val="22"/>
              </w:rPr>
              <w:t>rewitalizacji (Dz. U. z 2021 r.  poz. 485 ze zm.) oraz nie zawiera się w obszarze dla którego podjęto Uchwałę</w:t>
            </w:r>
            <w:r w:rsidRPr="00B676F7">
              <w:rPr>
                <w:sz w:val="18"/>
                <w:szCs w:val="22"/>
              </w:rPr>
              <w: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 samorządzie gminnym (Dz. U z 2023 r. poz. 40 ze zm.).</w:t>
            </w:r>
          </w:p>
        </w:tc>
      </w:tr>
      <w:tr w:rsidR="00AF6592" w:rsidRPr="00B676F7" w14:paraId="25EF22C4" w14:textId="77777777" w:rsidTr="0092008B">
        <w:trPr>
          <w:trHeight w:val="426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383E8CD" w14:textId="653BFF07" w:rsidR="00AF6592" w:rsidRPr="00B676F7" w:rsidRDefault="005B4134" w:rsidP="00126032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7230" w:type="dxa"/>
            <w:vAlign w:val="center"/>
          </w:tcPr>
          <w:p w14:paraId="7686A183" w14:textId="5AF50901" w:rsidR="00AF6592" w:rsidRPr="00B676F7" w:rsidRDefault="003A79FE" w:rsidP="00E5795A">
            <w:pPr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Okres oddania nieruchomości w użyczenie ustala się </w:t>
            </w:r>
            <w:r w:rsidR="001A6373">
              <w:rPr>
                <w:sz w:val="18"/>
                <w:szCs w:val="22"/>
              </w:rPr>
              <w:t xml:space="preserve">na jeden rok </w:t>
            </w:r>
            <w:r w:rsidRPr="00B676F7">
              <w:rPr>
                <w:sz w:val="18"/>
                <w:szCs w:val="22"/>
              </w:rPr>
              <w:t>od dnia sporządzenia  umowy</w:t>
            </w:r>
            <w:r w:rsidR="001A6373">
              <w:rPr>
                <w:sz w:val="18"/>
                <w:szCs w:val="22"/>
              </w:rPr>
              <w:t>.</w:t>
            </w:r>
          </w:p>
        </w:tc>
      </w:tr>
      <w:tr w:rsidR="00AF6592" w:rsidRPr="00B676F7" w14:paraId="7805084F" w14:textId="77777777" w:rsidTr="005064C3">
        <w:trPr>
          <w:trHeight w:val="39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62157C90" w14:textId="77777777" w:rsidR="00AF6592" w:rsidRPr="00B676F7" w:rsidRDefault="005B4134" w:rsidP="001A6373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Termin zagospodarowania</w:t>
            </w:r>
          </w:p>
        </w:tc>
        <w:tc>
          <w:tcPr>
            <w:tcW w:w="7230" w:type="dxa"/>
            <w:vAlign w:val="center"/>
          </w:tcPr>
          <w:p w14:paraId="6D588577" w14:textId="77777777" w:rsidR="00AF6592" w:rsidRPr="00B676F7" w:rsidRDefault="003A79FE" w:rsidP="003A79FE">
            <w:pPr>
              <w:tabs>
                <w:tab w:val="left" w:pos="5880"/>
              </w:tabs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Od dnia podpisania umowy użyczenia.</w:t>
            </w:r>
          </w:p>
        </w:tc>
      </w:tr>
      <w:tr w:rsidR="00BD1791" w:rsidRPr="00B676F7" w14:paraId="563E0C17" w14:textId="77777777" w:rsidTr="005064C3">
        <w:trPr>
          <w:trHeight w:val="68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41CB60F" w14:textId="77777777" w:rsidR="00BD1791" w:rsidRPr="00B676F7" w:rsidRDefault="00BD1791" w:rsidP="001A6373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Wysokość opłat z tytułu użyczenia, termin wnoszenia opłat oraz zasady aktualizacji</w:t>
            </w:r>
            <w:r w:rsidR="00AA71AC" w:rsidRPr="00B676F7">
              <w:rPr>
                <w:b/>
                <w:sz w:val="18"/>
                <w:szCs w:val="22"/>
              </w:rPr>
              <w:t xml:space="preserve"> opłat</w:t>
            </w:r>
          </w:p>
        </w:tc>
        <w:tc>
          <w:tcPr>
            <w:tcW w:w="7230" w:type="dxa"/>
            <w:vAlign w:val="center"/>
          </w:tcPr>
          <w:p w14:paraId="0C8144EE" w14:textId="4AB0B3E5" w:rsidR="00BD1791" w:rsidRPr="00B676F7" w:rsidRDefault="0014535C" w:rsidP="009F618B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Brak opłat z tytułu użyczenia nieruchomości gruntowej</w:t>
            </w:r>
            <w:r w:rsidR="00C1214B" w:rsidRPr="00B676F7">
              <w:rPr>
                <w:sz w:val="18"/>
                <w:szCs w:val="22"/>
              </w:rPr>
              <w:t xml:space="preserve"> (art. 710 ustawy z dnia </w:t>
            </w:r>
            <w:r w:rsidR="009F618B" w:rsidRPr="00B676F7">
              <w:rPr>
                <w:sz w:val="18"/>
                <w:szCs w:val="22"/>
              </w:rPr>
              <w:br/>
            </w:r>
            <w:r w:rsidR="00C1214B" w:rsidRPr="00B676F7">
              <w:rPr>
                <w:sz w:val="18"/>
                <w:szCs w:val="22"/>
              </w:rPr>
              <w:t>23 kwietnia 1964 r. Kodeks cywilny (Dz. U. z 202</w:t>
            </w:r>
            <w:r w:rsidR="001D5BC1">
              <w:rPr>
                <w:sz w:val="18"/>
                <w:szCs w:val="22"/>
              </w:rPr>
              <w:t>2</w:t>
            </w:r>
            <w:r w:rsidR="00C1214B" w:rsidRPr="00B676F7">
              <w:rPr>
                <w:sz w:val="18"/>
                <w:szCs w:val="22"/>
              </w:rPr>
              <w:t xml:space="preserve"> r. poz. 1</w:t>
            </w:r>
            <w:r w:rsidR="001D5BC1">
              <w:rPr>
                <w:sz w:val="18"/>
                <w:szCs w:val="22"/>
              </w:rPr>
              <w:t>360</w:t>
            </w:r>
            <w:r w:rsidR="00C1214B" w:rsidRPr="00B676F7">
              <w:rPr>
                <w:sz w:val="18"/>
                <w:szCs w:val="22"/>
              </w:rPr>
              <w:t xml:space="preserve"> ze zm.)</w:t>
            </w:r>
            <w:r w:rsidRPr="00B676F7">
              <w:rPr>
                <w:sz w:val="18"/>
                <w:szCs w:val="22"/>
              </w:rPr>
              <w:t xml:space="preserve">. </w:t>
            </w:r>
            <w:r w:rsidR="00AA71AC" w:rsidRPr="00B676F7">
              <w:rPr>
                <w:sz w:val="18"/>
                <w:szCs w:val="22"/>
              </w:rPr>
              <w:t xml:space="preserve">Zgodnie </w:t>
            </w:r>
            <w:r w:rsidR="009F618B" w:rsidRPr="00B676F7">
              <w:rPr>
                <w:sz w:val="18"/>
                <w:szCs w:val="22"/>
              </w:rPr>
              <w:br/>
            </w:r>
            <w:r w:rsidR="00AA71AC" w:rsidRPr="00B676F7">
              <w:rPr>
                <w:sz w:val="18"/>
                <w:szCs w:val="22"/>
              </w:rPr>
              <w:t xml:space="preserve">z art.  713 ustawy z dnia 23 kwietnia 1964 r. Kodeks cywilny </w:t>
            </w:r>
            <w:r w:rsidR="009F618B" w:rsidRPr="00B676F7">
              <w:rPr>
                <w:sz w:val="18"/>
                <w:szCs w:val="22"/>
              </w:rPr>
              <w:t>„</w:t>
            </w:r>
            <w:r w:rsidR="00AA71AC" w:rsidRPr="00B676F7">
              <w:rPr>
                <w:sz w:val="18"/>
                <w:szCs w:val="22"/>
              </w:rPr>
              <w:t>Biorący do używania ponosi zwykłe koszty utrzymania rzeczy użyczonej</w:t>
            </w:r>
            <w:r w:rsidR="009F618B" w:rsidRPr="00B676F7">
              <w:rPr>
                <w:sz w:val="18"/>
                <w:szCs w:val="22"/>
              </w:rPr>
              <w:t>”</w:t>
            </w:r>
            <w:r w:rsidR="00AA71AC" w:rsidRPr="00B676F7">
              <w:rPr>
                <w:sz w:val="18"/>
                <w:szCs w:val="22"/>
              </w:rPr>
              <w:t xml:space="preserve">. </w:t>
            </w:r>
          </w:p>
        </w:tc>
      </w:tr>
    </w:tbl>
    <w:p w14:paraId="1DCA0618" w14:textId="3207D0A8" w:rsidR="00AF6592" w:rsidRPr="001A6373" w:rsidRDefault="001A6373" w:rsidP="00AF6592">
      <w:pPr>
        <w:rPr>
          <w:b/>
          <w:bCs/>
          <w:sz w:val="20"/>
          <w:szCs w:val="22"/>
        </w:rPr>
      </w:pPr>
      <w:r w:rsidRPr="001A6373">
        <w:rPr>
          <w:b/>
          <w:bCs/>
          <w:sz w:val="20"/>
          <w:szCs w:val="22"/>
        </w:rPr>
        <w:t>LOKALIZACJA NIERUCHOMOŚCI W TERENIE:</w:t>
      </w:r>
    </w:p>
    <w:p w14:paraId="6A588821" w14:textId="607C3E06" w:rsidR="00AF6592" w:rsidRPr="00091F8A" w:rsidRDefault="005064C3" w:rsidP="005064C3">
      <w:pPr>
        <w:jc w:val="center"/>
        <w:rPr>
          <w:sz w:val="20"/>
          <w:szCs w:val="22"/>
        </w:rPr>
      </w:pPr>
      <w:r w:rsidRPr="00091F8A">
        <w:rPr>
          <w:noProof/>
          <w:sz w:val="20"/>
          <w:szCs w:val="22"/>
        </w:rPr>
        <w:pict w14:anchorId="3945667D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49" type="#_x0000_t47" style="position:absolute;left:0;text-align:left;margin-left:312.95pt;margin-top:32.75pt;width:165.65pt;height:31.25pt;z-index:251678720" adj="-12916,64835,-782,6221" fillcolor="white [3201]" strokecolor="#ed7d31 [3205]" strokeweight="2.5pt">
            <v:shadow color="#868686"/>
            <v:textbox style="mso-next-textbox:#_x0000_s1049">
              <w:txbxContent>
                <w:p w14:paraId="367995B0" w14:textId="61930F3A" w:rsidR="004E3DAA" w:rsidRPr="004255F9" w:rsidRDefault="004E3DAA">
                  <w:pPr>
                    <w:rPr>
                      <w:sz w:val="16"/>
                      <w:szCs w:val="18"/>
                    </w:rPr>
                  </w:pPr>
                  <w:r w:rsidRPr="004255F9">
                    <w:rPr>
                      <w:sz w:val="16"/>
                      <w:szCs w:val="18"/>
                    </w:rPr>
                    <w:t>Nieruchomość gruntowa dz. 453/2 – Kowalewko, obręb Piotrowo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drawing>
          <wp:inline distT="0" distB="0" distL="0" distR="0" wp14:anchorId="753F6745" wp14:editId="3786E838">
            <wp:extent cx="5108351" cy="251801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72" t="20511" r="4475" b="17741"/>
                    <a:stretch/>
                  </pic:blipFill>
                  <pic:spPr bwMode="auto">
                    <a:xfrm>
                      <a:off x="0" y="0"/>
                      <a:ext cx="5126496" cy="252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CD9" w:rsidRPr="00091F8A">
        <w:rPr>
          <w:noProof/>
          <w:sz w:val="20"/>
          <w:szCs w:val="22"/>
        </w:rPr>
        <w:pict w14:anchorId="3F56E74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156.3pt;margin-top:9.3pt;width:.05pt;height:.05pt;z-index:251672576;mso-position-horizontal-relative:text;mso-position-vertical-relative:text" o:connectortype="straight">
            <v:stroke endarrow="block"/>
          </v:shape>
        </w:pict>
      </w:r>
    </w:p>
    <w:p w14:paraId="616B49C8" w14:textId="77777777" w:rsidR="00AF6592" w:rsidRPr="00091F8A" w:rsidRDefault="00AF6592" w:rsidP="00AF6592">
      <w:pPr>
        <w:rPr>
          <w:sz w:val="20"/>
          <w:szCs w:val="22"/>
        </w:rPr>
      </w:pPr>
    </w:p>
    <w:p w14:paraId="31781C33" w14:textId="77777777" w:rsidR="00026DDC" w:rsidRPr="009D704C" w:rsidRDefault="00026DDC" w:rsidP="00026DDC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>
        <w:rPr>
          <w:sz w:val="20"/>
          <w:szCs w:val="22"/>
        </w:rPr>
        <w:t xml:space="preserve"> oraz</w:t>
      </w:r>
      <w:r w:rsidRPr="009D704C">
        <w:rPr>
          <w:sz w:val="20"/>
          <w:szCs w:val="22"/>
        </w:rPr>
        <w:t xml:space="preserve"> 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0" w:history="1">
        <w:r w:rsidRPr="009D704C">
          <w:rPr>
            <w:color w:val="0563C1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6282DD9B" w14:textId="77777777" w:rsidR="00026DDC" w:rsidRPr="009D704C" w:rsidRDefault="00026DDC" w:rsidP="00026DDC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026DDC" w:rsidRPr="009D704C" w14:paraId="7668CFE1" w14:textId="77777777" w:rsidTr="0055629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C6D68" w14:textId="77777777" w:rsidR="00026DDC" w:rsidRPr="009D704C" w:rsidRDefault="00026DDC" w:rsidP="0055629B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2D7E106A" w14:textId="77777777" w:rsidR="00026DDC" w:rsidRPr="009D704C" w:rsidRDefault="00026DDC" w:rsidP="0055629B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87FFC" w14:textId="77777777" w:rsidR="00026DDC" w:rsidRDefault="00026DDC" w:rsidP="0055629B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062B957" w14:textId="77777777" w:rsidR="00026DDC" w:rsidRDefault="00026DDC" w:rsidP="0055629B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166D33CC" w14:textId="77777777" w:rsidR="00026DDC" w:rsidRPr="009D704C" w:rsidRDefault="00026DDC" w:rsidP="0055629B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697DDE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Pr="00697DDE">
              <w:rPr>
                <w:b/>
                <w:bCs/>
              </w:rPr>
              <w:br/>
            </w:r>
            <w:r w:rsidRPr="00697DDE">
              <w:rPr>
                <w:sz w:val="20"/>
                <w:szCs w:val="20"/>
              </w:rPr>
              <w:t>/-/ Marek Szaruga</w:t>
            </w:r>
          </w:p>
        </w:tc>
      </w:tr>
    </w:tbl>
    <w:p w14:paraId="2DFBE27A" w14:textId="77777777" w:rsidR="00026DDC" w:rsidRDefault="00026DDC" w:rsidP="00026DDC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332C1FFD" w14:textId="77777777" w:rsidR="00026DDC" w:rsidRDefault="00026DDC" w:rsidP="00026DDC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</w:rPr>
      </w:pPr>
    </w:p>
    <w:p w14:paraId="3ED3F331" w14:textId="77777777" w:rsidR="00026DDC" w:rsidRDefault="00026DDC" w:rsidP="00026DDC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</w:rPr>
      </w:pPr>
    </w:p>
    <w:p w14:paraId="6425872D" w14:textId="477FC6D5" w:rsidR="00026DDC" w:rsidRPr="005158B8" w:rsidRDefault="00026DDC" w:rsidP="00026DDC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  <w:r w:rsidRPr="0B3ACC63">
        <w:rPr>
          <w:color w:val="000000" w:themeColor="text1"/>
          <w:sz w:val="18"/>
          <w:szCs w:val="18"/>
        </w:rPr>
        <w:t xml:space="preserve">Wykaz wywieszono na tablicy ogłoszeń na okres 21 dni, tj. od </w:t>
      </w:r>
      <w:r>
        <w:rPr>
          <w:color w:val="000000" w:themeColor="text1"/>
          <w:sz w:val="18"/>
          <w:szCs w:val="18"/>
        </w:rPr>
        <w:t xml:space="preserve">6 kwietnia </w:t>
      </w:r>
      <w:r w:rsidRPr="0B3ACC63">
        <w:rPr>
          <w:color w:val="000000" w:themeColor="text1"/>
          <w:sz w:val="18"/>
          <w:szCs w:val="18"/>
        </w:rPr>
        <w:t>202</w:t>
      </w:r>
      <w:r>
        <w:rPr>
          <w:color w:val="000000" w:themeColor="text1"/>
          <w:sz w:val="18"/>
          <w:szCs w:val="18"/>
        </w:rPr>
        <w:t>3</w:t>
      </w:r>
      <w:r w:rsidRPr="0B3ACC63">
        <w:rPr>
          <w:color w:val="000000" w:themeColor="text1"/>
          <w:sz w:val="18"/>
          <w:szCs w:val="18"/>
        </w:rPr>
        <w:t xml:space="preserve"> r. do </w:t>
      </w:r>
      <w:r>
        <w:rPr>
          <w:color w:val="000000" w:themeColor="text1"/>
          <w:sz w:val="18"/>
          <w:szCs w:val="18"/>
        </w:rPr>
        <w:t>2</w:t>
      </w:r>
      <w:r w:rsidR="00DC4CD9">
        <w:rPr>
          <w:color w:val="000000" w:themeColor="text1"/>
          <w:sz w:val="18"/>
          <w:szCs w:val="18"/>
        </w:rPr>
        <w:t>7</w:t>
      </w:r>
      <w:r>
        <w:rPr>
          <w:color w:val="000000" w:themeColor="text1"/>
          <w:sz w:val="18"/>
          <w:szCs w:val="18"/>
        </w:rPr>
        <w:t xml:space="preserve"> kwietnia </w:t>
      </w:r>
      <w:r w:rsidRPr="0B3ACC63">
        <w:rPr>
          <w:color w:val="000000" w:themeColor="text1"/>
          <w:sz w:val="18"/>
          <w:szCs w:val="18"/>
        </w:rPr>
        <w:t>202</w:t>
      </w:r>
      <w:r>
        <w:rPr>
          <w:color w:val="000000" w:themeColor="text1"/>
          <w:sz w:val="18"/>
          <w:szCs w:val="18"/>
        </w:rPr>
        <w:t>3</w:t>
      </w:r>
      <w:r w:rsidRPr="0B3ACC63">
        <w:rPr>
          <w:color w:val="000000" w:themeColor="text1"/>
          <w:sz w:val="18"/>
          <w:szCs w:val="18"/>
        </w:rPr>
        <w:t xml:space="preserve"> r. </w:t>
      </w:r>
    </w:p>
    <w:p w14:paraId="0EBFA42A" w14:textId="77777777" w:rsidR="00026DDC" w:rsidRPr="005158B8" w:rsidRDefault="00026DDC" w:rsidP="00026DDC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6909986D" w14:textId="77777777" w:rsidR="00026DDC" w:rsidRPr="005158B8" w:rsidRDefault="00026DDC" w:rsidP="00026DDC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  <w:r w:rsidRPr="005158B8">
        <w:rPr>
          <w:color w:val="000000"/>
          <w:sz w:val="18"/>
          <w:szCs w:val="18"/>
        </w:rPr>
        <w:tab/>
      </w:r>
      <w:r w:rsidRPr="005158B8">
        <w:rPr>
          <w:color w:val="000000"/>
          <w:sz w:val="18"/>
          <w:szCs w:val="18"/>
        </w:rPr>
        <w:tab/>
      </w:r>
      <w:r w:rsidRPr="005158B8">
        <w:rPr>
          <w:color w:val="000000"/>
          <w:sz w:val="18"/>
          <w:szCs w:val="18"/>
        </w:rPr>
        <w:tab/>
        <w:t>………………………..</w:t>
      </w:r>
    </w:p>
    <w:p w14:paraId="30297E24" w14:textId="77777777" w:rsidR="00026DDC" w:rsidRDefault="00026DDC" w:rsidP="00026DDC">
      <w:pPr>
        <w:autoSpaceDE w:val="0"/>
        <w:autoSpaceDN w:val="0"/>
        <w:adjustRightInd w:val="0"/>
        <w:jc w:val="left"/>
        <w:rPr>
          <w:color w:val="000000"/>
          <w:sz w:val="14"/>
          <w:szCs w:val="14"/>
        </w:rPr>
      </w:pPr>
      <w:r w:rsidRPr="005158B8">
        <w:rPr>
          <w:color w:val="000000"/>
          <w:sz w:val="18"/>
          <w:szCs w:val="18"/>
        </w:rPr>
        <w:tab/>
      </w:r>
      <w:r w:rsidRPr="005158B8">
        <w:rPr>
          <w:color w:val="000000"/>
          <w:sz w:val="18"/>
          <w:szCs w:val="18"/>
        </w:rPr>
        <w:tab/>
      </w:r>
      <w:r w:rsidRPr="005158B8">
        <w:rPr>
          <w:color w:val="000000"/>
          <w:sz w:val="18"/>
          <w:szCs w:val="18"/>
        </w:rPr>
        <w:tab/>
      </w:r>
      <w:r w:rsidRPr="004143BF">
        <w:rPr>
          <w:color w:val="000000"/>
          <w:sz w:val="14"/>
          <w:szCs w:val="14"/>
        </w:rPr>
        <w:t xml:space="preserve">           </w:t>
      </w:r>
      <w:r>
        <w:rPr>
          <w:color w:val="000000"/>
          <w:sz w:val="14"/>
          <w:szCs w:val="14"/>
        </w:rPr>
        <w:t xml:space="preserve">   </w:t>
      </w:r>
      <w:r w:rsidRPr="004143BF">
        <w:rPr>
          <w:color w:val="000000"/>
          <w:sz w:val="14"/>
          <w:szCs w:val="14"/>
        </w:rPr>
        <w:t>/podpis/</w:t>
      </w:r>
    </w:p>
    <w:p w14:paraId="53F1ECFA" w14:textId="289684F9" w:rsidR="000A7FB6" w:rsidRPr="00091F8A" w:rsidRDefault="000A7FB6" w:rsidP="00026DDC">
      <w:pPr>
        <w:rPr>
          <w:sz w:val="20"/>
          <w:szCs w:val="22"/>
        </w:rPr>
      </w:pPr>
    </w:p>
    <w:sectPr w:rsidR="000A7FB6" w:rsidRPr="00091F8A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C4023" w14:textId="77777777" w:rsidR="00551C4B" w:rsidRDefault="00551C4B" w:rsidP="00AF6592">
      <w:r>
        <w:separator/>
      </w:r>
    </w:p>
  </w:endnote>
  <w:endnote w:type="continuationSeparator" w:id="0">
    <w:p w14:paraId="442B494C" w14:textId="77777777" w:rsidR="00551C4B" w:rsidRDefault="00551C4B" w:rsidP="00AF6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3D9C7" w14:textId="77777777" w:rsidR="00551C4B" w:rsidRDefault="00551C4B" w:rsidP="00AF6592">
      <w:r>
        <w:separator/>
      </w:r>
    </w:p>
  </w:footnote>
  <w:footnote w:type="continuationSeparator" w:id="0">
    <w:p w14:paraId="5263E4F8" w14:textId="77777777" w:rsidR="00551C4B" w:rsidRDefault="00551C4B" w:rsidP="00AF65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2741"/>
    <w:rsid w:val="00014914"/>
    <w:rsid w:val="00026DDC"/>
    <w:rsid w:val="00044CC9"/>
    <w:rsid w:val="000623CD"/>
    <w:rsid w:val="00064734"/>
    <w:rsid w:val="000671FD"/>
    <w:rsid w:val="00072B92"/>
    <w:rsid w:val="0009024C"/>
    <w:rsid w:val="00091F8A"/>
    <w:rsid w:val="000A5280"/>
    <w:rsid w:val="000A59B3"/>
    <w:rsid w:val="000A7FB6"/>
    <w:rsid w:val="000D3BEC"/>
    <w:rsid w:val="00126032"/>
    <w:rsid w:val="001373DD"/>
    <w:rsid w:val="0014535C"/>
    <w:rsid w:val="001726FD"/>
    <w:rsid w:val="00181F10"/>
    <w:rsid w:val="00193137"/>
    <w:rsid w:val="001A6373"/>
    <w:rsid w:val="001A6546"/>
    <w:rsid w:val="001D5BC1"/>
    <w:rsid w:val="001D671B"/>
    <w:rsid w:val="001F0BC6"/>
    <w:rsid w:val="00215602"/>
    <w:rsid w:val="0021764F"/>
    <w:rsid w:val="00223E09"/>
    <w:rsid w:val="00267217"/>
    <w:rsid w:val="00274F80"/>
    <w:rsid w:val="00286C19"/>
    <w:rsid w:val="002A33CD"/>
    <w:rsid w:val="002E1FC1"/>
    <w:rsid w:val="002F1814"/>
    <w:rsid w:val="003102CD"/>
    <w:rsid w:val="00310865"/>
    <w:rsid w:val="0032457F"/>
    <w:rsid w:val="0035192F"/>
    <w:rsid w:val="003A79FE"/>
    <w:rsid w:val="003B132B"/>
    <w:rsid w:val="003B7962"/>
    <w:rsid w:val="003C1786"/>
    <w:rsid w:val="003D6CD0"/>
    <w:rsid w:val="003D6E00"/>
    <w:rsid w:val="00400BB3"/>
    <w:rsid w:val="00421F81"/>
    <w:rsid w:val="004255F9"/>
    <w:rsid w:val="004A1189"/>
    <w:rsid w:val="004B0309"/>
    <w:rsid w:val="004C3C5E"/>
    <w:rsid w:val="004D0B5E"/>
    <w:rsid w:val="004E3DAA"/>
    <w:rsid w:val="004F24F9"/>
    <w:rsid w:val="00502B06"/>
    <w:rsid w:val="005064C3"/>
    <w:rsid w:val="00531CD5"/>
    <w:rsid w:val="005363F4"/>
    <w:rsid w:val="0053697D"/>
    <w:rsid w:val="00543232"/>
    <w:rsid w:val="00551C4B"/>
    <w:rsid w:val="0056678D"/>
    <w:rsid w:val="005B4134"/>
    <w:rsid w:val="005D0FDB"/>
    <w:rsid w:val="005F2202"/>
    <w:rsid w:val="005F53C7"/>
    <w:rsid w:val="00653AD3"/>
    <w:rsid w:val="00672741"/>
    <w:rsid w:val="006A0DB2"/>
    <w:rsid w:val="006B39BA"/>
    <w:rsid w:val="00701EAB"/>
    <w:rsid w:val="00716744"/>
    <w:rsid w:val="007300C0"/>
    <w:rsid w:val="00730E4F"/>
    <w:rsid w:val="00734779"/>
    <w:rsid w:val="007B5086"/>
    <w:rsid w:val="00823429"/>
    <w:rsid w:val="0084085E"/>
    <w:rsid w:val="008468F4"/>
    <w:rsid w:val="00882B7E"/>
    <w:rsid w:val="00896781"/>
    <w:rsid w:val="008D26E5"/>
    <w:rsid w:val="00910E5D"/>
    <w:rsid w:val="00911978"/>
    <w:rsid w:val="0092008B"/>
    <w:rsid w:val="00962F96"/>
    <w:rsid w:val="009C6E02"/>
    <w:rsid w:val="009F618B"/>
    <w:rsid w:val="00A06DAA"/>
    <w:rsid w:val="00A105CC"/>
    <w:rsid w:val="00A25311"/>
    <w:rsid w:val="00A50C1F"/>
    <w:rsid w:val="00AA71AC"/>
    <w:rsid w:val="00AF2012"/>
    <w:rsid w:val="00AF6592"/>
    <w:rsid w:val="00B54326"/>
    <w:rsid w:val="00B676F7"/>
    <w:rsid w:val="00B74B95"/>
    <w:rsid w:val="00B91433"/>
    <w:rsid w:val="00BA07D2"/>
    <w:rsid w:val="00BC0610"/>
    <w:rsid w:val="00BC22E4"/>
    <w:rsid w:val="00BD1791"/>
    <w:rsid w:val="00BD17B3"/>
    <w:rsid w:val="00BD5A05"/>
    <w:rsid w:val="00BE3523"/>
    <w:rsid w:val="00BF0FD0"/>
    <w:rsid w:val="00C1214B"/>
    <w:rsid w:val="00C14A05"/>
    <w:rsid w:val="00C17890"/>
    <w:rsid w:val="00C4433C"/>
    <w:rsid w:val="00C66396"/>
    <w:rsid w:val="00C75449"/>
    <w:rsid w:val="00CA357B"/>
    <w:rsid w:val="00CB1EDA"/>
    <w:rsid w:val="00CD0BB3"/>
    <w:rsid w:val="00CF0B0E"/>
    <w:rsid w:val="00CF479A"/>
    <w:rsid w:val="00D35265"/>
    <w:rsid w:val="00D8532D"/>
    <w:rsid w:val="00D91A5B"/>
    <w:rsid w:val="00DC1B9E"/>
    <w:rsid w:val="00DC1F0A"/>
    <w:rsid w:val="00DC4CD9"/>
    <w:rsid w:val="00E0385C"/>
    <w:rsid w:val="00E13265"/>
    <w:rsid w:val="00E23B3D"/>
    <w:rsid w:val="00E24864"/>
    <w:rsid w:val="00E27A9D"/>
    <w:rsid w:val="00E31DE8"/>
    <w:rsid w:val="00E53E76"/>
    <w:rsid w:val="00E5795A"/>
    <w:rsid w:val="00E64694"/>
    <w:rsid w:val="00E7792E"/>
    <w:rsid w:val="00E77A5F"/>
    <w:rsid w:val="00EA722F"/>
    <w:rsid w:val="00F26190"/>
    <w:rsid w:val="00F61F14"/>
    <w:rsid w:val="00F93A18"/>
    <w:rsid w:val="00FA32D2"/>
    <w:rsid w:val="00FB2D29"/>
    <w:rsid w:val="00FB7C10"/>
    <w:rsid w:val="00FD1901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  <o:rules v:ext="edit">
        <o:r id="V:Rule1" type="callout" idref="#_x0000_s1049"/>
        <o:r id="V:Rule9" type="connector" idref="#_x0000_s1042"/>
        <o:r id="V:Rule10" type="connector" idref="#_x0000_s1037"/>
        <o:r id="V:Rule11" type="connector" idref="#_x0000_s1039"/>
        <o:r id="V:Rule12" type="connector" idref="#_x0000_s1044"/>
        <o:r id="V:Rule13" type="connector" idref="#_x0000_s1043"/>
        <o:r id="V:Rule14" type="connector" idref="#_x0000_s1041"/>
        <o:r id="V:Rule15" type="connector" idref="#_x0000_s1045"/>
      </o:rules>
    </o:shapelayout>
  </w:shapeDefaults>
  <w:decimalSymbol w:val=","/>
  <w:listSeparator w:val=";"/>
  <w14:docId w14:val="0B6EA556"/>
  <w15:docId w15:val="{41F67ADB-1E5E-46AC-8C8B-A5B773C3C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F65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F6592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AF65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F6592"/>
    <w:rPr>
      <w:sz w:val="22"/>
      <w:szCs w:val="24"/>
    </w:rPr>
  </w:style>
  <w:style w:type="character" w:styleId="Hipercze">
    <w:name w:val="Hyperlink"/>
    <w:basedOn w:val="Domylnaczcionkaakapitu"/>
    <w:unhideWhenUsed/>
    <w:rsid w:val="00AF6592"/>
    <w:rPr>
      <w:color w:val="0563C1" w:themeColor="hyperlink"/>
      <w:u w:val="single"/>
    </w:rPr>
  </w:style>
  <w:style w:type="table" w:styleId="Tabela-Siatka">
    <w:name w:val="Table Grid"/>
    <w:basedOn w:val="Standardowy"/>
    <w:rsid w:val="00AF6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AF659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F6592"/>
  </w:style>
  <w:style w:type="character" w:styleId="Odwoanieprzypisudolnego">
    <w:name w:val="footnote reference"/>
    <w:basedOn w:val="Domylnaczcionkaakapitu"/>
    <w:semiHidden/>
    <w:unhideWhenUsed/>
    <w:rsid w:val="00AF6592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0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012B1-085A-4DB9-B336-1FCF49127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3</Pages>
  <Words>876</Words>
  <Characters>5259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...2018 z dnia 23 lipca 2018 r.</vt:lpstr>
      <vt:lpstr/>
    </vt:vector>
  </TitlesOfParts>
  <Company>Burmistrz Kcyni</Company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...2018 z dnia 23 lipca 2018 r.</dc:title>
  <dc:subject>w sprawie sporządzenia wykazu niezabudowanej nieruchomości gruntowej, stanowiącej własność Gminy Kcynia, przeznaczonej do oddania w^użyczenie.</dc:subject>
  <dc:creator>Pracownik UM Kcynia</dc:creator>
  <cp:lastModifiedBy>Aleksandra Jurek</cp:lastModifiedBy>
  <cp:revision>26</cp:revision>
  <cp:lastPrinted>2023-04-14T07:08:00Z</cp:lastPrinted>
  <dcterms:created xsi:type="dcterms:W3CDTF">2018-07-23T12:28:00Z</dcterms:created>
  <dcterms:modified xsi:type="dcterms:W3CDTF">2023-04-14T07:40:00Z</dcterms:modified>
  <cp:category>Akt prawny</cp:category>
</cp:coreProperties>
</file>