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3DD30" w14:textId="77777777" w:rsidR="00DC6675" w:rsidRPr="00D720F3" w:rsidRDefault="00DC6675" w:rsidP="00DC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D720F3"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....................</w:t>
      </w:r>
      <w:r w:rsidRPr="00D720F3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Miejskiej w Kcyni</w:t>
      </w:r>
    </w:p>
    <w:p w14:paraId="61C96CDA" w14:textId="23A720A1" w:rsidR="00DC6675" w:rsidRPr="00D720F3" w:rsidRDefault="00DC6675" w:rsidP="00DC6675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D720F3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F8572B" w:rsidRPr="00D720F3">
        <w:rPr>
          <w:rFonts w:ascii="Times New Roman" w:eastAsia="Times New Roman" w:hAnsi="Times New Roman" w:cs="Times New Roman"/>
          <w:lang w:eastAsia="pl-PL"/>
        </w:rPr>
        <w:t>………………</w:t>
      </w:r>
      <w:r w:rsidRPr="00D720F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0761CF0D" w14:textId="77777777" w:rsidR="00DC6675" w:rsidRPr="00D720F3" w:rsidRDefault="00DC6675" w:rsidP="00DC6675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720F3">
        <w:rPr>
          <w:rFonts w:ascii="Times New Roman" w:eastAsia="Times New Roman" w:hAnsi="Times New Roman" w:cs="Times New Roman"/>
          <w:b/>
          <w:bCs/>
          <w:lang w:eastAsia="pl-PL"/>
        </w:rPr>
        <w:t>w sprawie zmiany Statutu Miejsko-Gminnego Ośrodka Pomocy Społecznej w Kcyni</w:t>
      </w:r>
    </w:p>
    <w:p w14:paraId="4E50CFC2" w14:textId="7F76EC4F" w:rsidR="00DC6675" w:rsidRPr="00D720F3" w:rsidRDefault="00DC6675" w:rsidP="0018010F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720F3">
        <w:rPr>
          <w:rFonts w:ascii="Times New Roman" w:eastAsia="Times New Roman" w:hAnsi="Times New Roman" w:cs="Times New Roman"/>
          <w:lang w:eastAsia="pl-PL"/>
        </w:rPr>
        <w:t>Na podstawie art. 110 ust. 1 ustawy z dnia 12 marca 2004 r. o pomocy społecznej (Dz. U. z 2021 r. poz. 2268</w:t>
      </w:r>
      <w:r w:rsidR="00AC211D" w:rsidRPr="00D720F3">
        <w:rPr>
          <w:rFonts w:ascii="Times New Roman" w:eastAsia="Times New Roman" w:hAnsi="Times New Roman" w:cs="Times New Roman"/>
          <w:lang w:eastAsia="pl-PL"/>
        </w:rPr>
        <w:t xml:space="preserve"> z </w:t>
      </w:r>
      <w:proofErr w:type="spellStart"/>
      <w:r w:rsidR="00AC211D" w:rsidRPr="00D720F3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AC211D" w:rsidRPr="00D720F3">
        <w:rPr>
          <w:rFonts w:ascii="Times New Roman" w:eastAsia="Times New Roman" w:hAnsi="Times New Roman" w:cs="Times New Roman"/>
          <w:lang w:eastAsia="pl-PL"/>
        </w:rPr>
        <w:t>. zm.</w:t>
      </w:r>
      <w:hyperlink r:id="rId6" w:history="1">
        <w:r w:rsidRPr="00D720F3">
          <w:rPr>
            <w:rFonts w:ascii="Times New Roman" w:eastAsia="Times New Roman" w:hAnsi="Times New Roman" w:cs="Times New Roman"/>
            <w:color w:val="000000"/>
            <w:vertAlign w:val="superscript"/>
            <w:lang w:eastAsia="pl-PL"/>
          </w:rPr>
          <w:t>1</w:t>
        </w:r>
      </w:hyperlink>
      <w:r w:rsidRPr="00D720F3">
        <w:rPr>
          <w:rFonts w:ascii="Times New Roman" w:eastAsia="Times New Roman" w:hAnsi="Times New Roman" w:cs="Times New Roman"/>
          <w:lang w:eastAsia="pl-PL"/>
        </w:rPr>
        <w:t>) oraz art. 11 ust. 2 i art. 12 ust. 2 ustawy z dnia 27 sierpnia 2009 r. o finansach publicznych (Dz. U. z 2022 r. poz. 1634</w:t>
      </w:r>
      <w:r w:rsidR="00AC211D" w:rsidRPr="00D720F3">
        <w:rPr>
          <w:rFonts w:ascii="Times New Roman" w:eastAsia="Times New Roman" w:hAnsi="Times New Roman" w:cs="Times New Roman"/>
          <w:lang w:eastAsia="pl-PL"/>
        </w:rPr>
        <w:t xml:space="preserve"> z </w:t>
      </w:r>
      <w:proofErr w:type="spellStart"/>
      <w:r w:rsidR="00AC211D" w:rsidRPr="00D720F3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AC211D" w:rsidRPr="00D720F3">
        <w:rPr>
          <w:rFonts w:ascii="Times New Roman" w:eastAsia="Times New Roman" w:hAnsi="Times New Roman" w:cs="Times New Roman"/>
          <w:lang w:eastAsia="pl-PL"/>
        </w:rPr>
        <w:t>. zm.</w:t>
      </w:r>
      <w:r w:rsidR="00695546" w:rsidRPr="00D720F3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="00695546" w:rsidRPr="00D720F3">
        <w:rPr>
          <w:rFonts w:ascii="Times New Roman" w:eastAsia="Times New Roman" w:hAnsi="Times New Roman" w:cs="Times New Roman"/>
          <w:lang w:eastAsia="pl-PL"/>
        </w:rPr>
        <w:t>)</w:t>
      </w:r>
      <w:r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 uchwala się, co następuje:</w:t>
      </w:r>
    </w:p>
    <w:p w14:paraId="0D3F1B7F" w14:textId="77777777" w:rsidR="00DC6675" w:rsidRPr="00D720F3" w:rsidRDefault="00DC6675" w:rsidP="00F8572B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720F3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załączniku do uchwały nr XXXIV/266/2021 Rady Miejskiej w Kcyni z dnia 24 czerwca 2021r. w sprawie nadania statutu Miejsko-Gminnemu Ośrodkowi Pomocy Społecznej w Kcyni wprowadza się następującą zmianę:</w:t>
      </w:r>
    </w:p>
    <w:p w14:paraId="490E9EB1" w14:textId="0BE77B80" w:rsidR="00DC6675" w:rsidRPr="00D720F3" w:rsidRDefault="00DC6675" w:rsidP="0018010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720F3">
        <w:rPr>
          <w:rFonts w:ascii="Times New Roman" w:eastAsia="Times New Roman" w:hAnsi="Times New Roman" w:cs="Times New Roman"/>
          <w:lang w:eastAsia="pl-PL"/>
        </w:rPr>
        <w:t>1) </w:t>
      </w:r>
      <w:r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§ 3 po pkt 3</w:t>
      </w:r>
      <w:r w:rsidR="00F8572B"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7</w:t>
      </w:r>
      <w:r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) kropkę zastępuje się średnikiem i dodaje się pkt 3</w:t>
      </w:r>
      <w:r w:rsidR="00F8572B"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8</w:t>
      </w:r>
      <w:r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w brzmieniu:</w:t>
      </w:r>
    </w:p>
    <w:p w14:paraId="153C84BC" w14:textId="2454C062" w:rsidR="00F8572B" w:rsidRPr="00D720F3" w:rsidRDefault="00DC6675" w:rsidP="00F8572B">
      <w:pPr>
        <w:autoSpaceDE w:val="0"/>
        <w:autoSpaceDN w:val="0"/>
        <w:adjustRightInd w:val="0"/>
        <w:spacing w:before="120" w:after="120" w:line="240" w:lineRule="auto"/>
        <w:ind w:left="793" w:hanging="340"/>
        <w:jc w:val="both"/>
        <w:rPr>
          <w:rFonts w:ascii="Times New Roman" w:hAnsi="Times New Roman" w:cs="Times New Roman"/>
        </w:rPr>
      </w:pPr>
      <w:r w:rsidRPr="00D720F3">
        <w:rPr>
          <w:rFonts w:ascii="Times New Roman" w:eastAsia="Times New Roman" w:hAnsi="Times New Roman" w:cs="Times New Roman"/>
          <w:lang w:eastAsia="pl-PL"/>
        </w:rPr>
        <w:t>„3</w:t>
      </w:r>
      <w:r w:rsidR="00F8572B" w:rsidRPr="00D720F3">
        <w:rPr>
          <w:rFonts w:ascii="Times New Roman" w:eastAsia="Times New Roman" w:hAnsi="Times New Roman" w:cs="Times New Roman"/>
          <w:lang w:eastAsia="pl-PL"/>
        </w:rPr>
        <w:t>8</w:t>
      </w:r>
      <w:r w:rsidRPr="00D720F3">
        <w:rPr>
          <w:rFonts w:ascii="Times New Roman" w:eastAsia="Times New Roman" w:hAnsi="Times New Roman" w:cs="Times New Roman"/>
          <w:lang w:eastAsia="pl-PL"/>
        </w:rPr>
        <w:t>) </w:t>
      </w:r>
      <w:r w:rsidR="00F8572B" w:rsidRPr="00D720F3">
        <w:rPr>
          <w:rFonts w:ascii="Times New Roman" w:hAnsi="Times New Roman" w:cs="Times New Roman"/>
        </w:rPr>
        <w:t>ustawy z dnia 15 grudnia 2022 r. o szczególnej ochronie niektórych odbiorców paliw gazowych w 2023 roku w związku z sytuacją na rynku gazu (Dz.U. z 2022 poz. 2687).</w:t>
      </w:r>
    </w:p>
    <w:p w14:paraId="5C6F25D7" w14:textId="2957B202" w:rsidR="00DC6675" w:rsidRPr="00D720F3" w:rsidRDefault="00DC6675" w:rsidP="00F8572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720F3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Wykonanie uchwały powierza się Burmistrzowi Kcyni</w:t>
      </w:r>
      <w:r w:rsidR="00F8572B"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 Kierownikowi Miejsko-Gminnego</w:t>
      </w:r>
      <w:r w:rsidR="00F8572B"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Ośrodka Pomocy Społecznej w Kcyni.</w:t>
      </w:r>
    </w:p>
    <w:p w14:paraId="2F0B8F02" w14:textId="77777777" w:rsidR="00DC6675" w:rsidRPr="00D720F3" w:rsidRDefault="00DC6675" w:rsidP="0018010F">
      <w:pPr>
        <w:keepNext/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720F3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Uchwała wchodzi w życie z dniem podjęcia.</w:t>
      </w:r>
    </w:p>
    <w:p w14:paraId="536C51E9" w14:textId="77777777" w:rsidR="0080495C" w:rsidRPr="00D720F3" w:rsidRDefault="0080495C" w:rsidP="0080495C">
      <w:pPr>
        <w:keepLines/>
        <w:spacing w:before="120" w:after="120"/>
        <w:ind w:left="4248"/>
        <w:jc w:val="center"/>
        <w:rPr>
          <w:rFonts w:ascii="Times New Roman" w:hAnsi="Times New Roman" w:cs="Times New Roman"/>
          <w:color w:val="000000"/>
          <w:u w:color="000000"/>
        </w:rPr>
      </w:pPr>
    </w:p>
    <w:p w14:paraId="793C4CCA" w14:textId="77777777" w:rsidR="0080495C" w:rsidRPr="00D720F3" w:rsidRDefault="0080495C" w:rsidP="0080495C">
      <w:pPr>
        <w:keepLines/>
        <w:spacing w:before="120" w:after="120"/>
        <w:ind w:left="4248"/>
        <w:jc w:val="center"/>
        <w:rPr>
          <w:rFonts w:ascii="Times New Roman" w:hAnsi="Times New Roman" w:cs="Times New Roman"/>
          <w:color w:val="000000"/>
          <w:u w:color="000000"/>
        </w:rPr>
      </w:pPr>
    </w:p>
    <w:p w14:paraId="05BB68D7" w14:textId="7D8F3049" w:rsidR="0080495C" w:rsidRPr="00D720F3" w:rsidRDefault="0080495C" w:rsidP="0080495C">
      <w:pPr>
        <w:keepLines/>
        <w:autoSpaceDE w:val="0"/>
        <w:autoSpaceDN w:val="0"/>
        <w:adjustRightInd w:val="0"/>
        <w:spacing w:before="120" w:after="12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fldChar w:fldCharType="begin"/>
      </w:r>
      <w:r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instrText>SIGNATURE_0_1_FUNCTION</w:instrText>
      </w:r>
      <w:r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fldChar w:fldCharType="separate"/>
      </w:r>
      <w:r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Przewodniczący Rady Miejskiej w Kcyni</w:t>
      </w:r>
      <w:r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fldChar w:fldCharType="end"/>
      </w:r>
    </w:p>
    <w:p w14:paraId="01B1A6D9" w14:textId="77777777" w:rsidR="0080495C" w:rsidRPr="00D720F3" w:rsidRDefault="0080495C" w:rsidP="0080495C">
      <w:pPr>
        <w:keepLines/>
        <w:autoSpaceDE w:val="0"/>
        <w:autoSpaceDN w:val="0"/>
        <w:adjustRightInd w:val="0"/>
        <w:spacing w:before="120" w:after="12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</w:p>
    <w:p w14:paraId="175A82CA" w14:textId="77777777" w:rsidR="0080495C" w:rsidRPr="00D720F3" w:rsidRDefault="0080495C" w:rsidP="0080495C">
      <w:pPr>
        <w:keepLines/>
        <w:spacing w:before="120" w:after="120"/>
        <w:ind w:left="4248"/>
        <w:jc w:val="center"/>
        <w:rPr>
          <w:rFonts w:ascii="Times New Roman" w:hAnsi="Times New Roman" w:cs="Times New Roman"/>
          <w:color w:val="000000"/>
          <w:u w:color="000000"/>
        </w:rPr>
      </w:pPr>
      <w:r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fldChar w:fldCharType="begin"/>
      </w:r>
      <w:r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instrText>SIGNATURE_0_1_FIRSTNAME</w:instrText>
      </w:r>
      <w:r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fldChar w:fldCharType="separate"/>
      </w:r>
      <w:r w:rsidRPr="00D720F3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Jan </w:t>
      </w:r>
      <w:r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fldChar w:fldCharType="end"/>
      </w:r>
      <w:r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fldChar w:fldCharType="begin"/>
      </w:r>
      <w:r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instrText>SIGNATURE_0_1_LASTNAME</w:instrText>
      </w:r>
      <w:r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fldChar w:fldCharType="separate"/>
      </w:r>
      <w:r w:rsidRPr="00D720F3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Kurant</w:t>
      </w:r>
      <w:r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fldChar w:fldCharType="end"/>
      </w:r>
    </w:p>
    <w:p w14:paraId="06583C75" w14:textId="77777777" w:rsidR="0080495C" w:rsidRPr="00D720F3" w:rsidRDefault="0080495C" w:rsidP="0080495C">
      <w:pPr>
        <w:keepLines/>
        <w:spacing w:before="120" w:after="120"/>
        <w:jc w:val="center"/>
        <w:rPr>
          <w:rFonts w:ascii="Times New Roman" w:hAnsi="Times New Roman" w:cs="Times New Roman"/>
          <w:color w:val="000000"/>
        </w:rPr>
      </w:pPr>
    </w:p>
    <w:p w14:paraId="697A1AC3" w14:textId="77777777" w:rsidR="00DC6675" w:rsidRPr="00D720F3" w:rsidRDefault="00DC6675" w:rsidP="0018010F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C619F48" w14:textId="77777777" w:rsidR="00DC6675" w:rsidRPr="00D720F3" w:rsidRDefault="00DC6675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284AFA" w14:textId="195ACD5B" w:rsidR="00DC6675" w:rsidRPr="00D720F3" w:rsidRDefault="00DC6675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B84EC28" w14:textId="45649B0A" w:rsidR="0080495C" w:rsidRPr="00D720F3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9CA6AD" w14:textId="77B2FEBB" w:rsidR="0080495C" w:rsidRPr="00D720F3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E33B81" w14:textId="23D3A994" w:rsidR="0080495C" w:rsidRPr="00D720F3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1D6544" w14:textId="24C294A8" w:rsidR="0080495C" w:rsidRPr="00D720F3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CDB849" w14:textId="0A23BEC3" w:rsidR="0080495C" w:rsidRPr="00D720F3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59E415" w14:textId="4B8FB7AB" w:rsidR="0080495C" w:rsidRPr="00D720F3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86043E" w14:textId="275DB8A9" w:rsidR="0080495C" w:rsidRPr="00D720F3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81E1B8" w14:textId="7EBD1DC4" w:rsidR="0080495C" w:rsidRPr="00D720F3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2BE4CF" w14:textId="06F5B5BD" w:rsidR="0080495C" w:rsidRPr="00D720F3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49D3A7" w14:textId="7A4965C9" w:rsidR="0080495C" w:rsidRPr="00D720F3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D2D218" w14:textId="6ED2C925" w:rsidR="0080495C" w:rsidRPr="00D720F3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E28993F" w14:textId="368BD66F" w:rsidR="0080495C" w:rsidRPr="00D720F3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80C06C" w14:textId="5302355E" w:rsidR="0080495C" w:rsidRPr="00D720F3" w:rsidRDefault="00695546" w:rsidP="00AC211D">
      <w:pPr>
        <w:keepLines/>
        <w:spacing w:before="120" w:after="120"/>
        <w:jc w:val="both"/>
        <w:rPr>
          <w:rFonts w:asciiTheme="majorBidi" w:hAnsiTheme="majorBidi" w:cstheme="majorBidi"/>
          <w:color w:val="000000"/>
        </w:rPr>
      </w:pPr>
      <w:r w:rsidRPr="00D720F3">
        <w:rPr>
          <w:rFonts w:ascii="Times New Roman" w:hAnsi="Times New Roman" w:cs="Times New Roman"/>
          <w:color w:val="000000"/>
          <w:vertAlign w:val="superscript"/>
        </w:rPr>
        <w:t xml:space="preserve">1 </w:t>
      </w:r>
      <w:r w:rsidR="0080495C" w:rsidRPr="00D720F3">
        <w:rPr>
          <w:rFonts w:ascii="Times New Roman" w:hAnsi="Times New Roman" w:cs="Times New Roman"/>
          <w:color w:val="000000"/>
        </w:rPr>
        <w:t xml:space="preserve">Zmiana tekstu jednolitego wymienionej ustawy została ogłoszona w Dz.U. </w:t>
      </w:r>
      <w:r w:rsidR="0080495C" w:rsidRPr="00D720F3">
        <w:rPr>
          <w:rFonts w:asciiTheme="majorBidi" w:hAnsiTheme="majorBidi" w:cstheme="majorBidi"/>
          <w:color w:val="000000"/>
        </w:rPr>
        <w:t xml:space="preserve">2021 poz. </w:t>
      </w:r>
      <w:r w:rsidR="00AC211D" w:rsidRPr="00D720F3">
        <w:rPr>
          <w:rFonts w:asciiTheme="majorBidi" w:hAnsiTheme="majorBidi" w:cstheme="majorBidi"/>
        </w:rPr>
        <w:t>1981 i 2270 oraz w Dz. U. z 2022 r. poz. 1, 66,1079, 1692, 1700,1812, 1967 oraz 2127</w:t>
      </w:r>
      <w:r w:rsidRPr="00D720F3">
        <w:rPr>
          <w:rFonts w:asciiTheme="majorBidi" w:hAnsiTheme="majorBidi" w:cstheme="majorBidi"/>
          <w:color w:val="000000"/>
        </w:rPr>
        <w:t>;</w:t>
      </w:r>
    </w:p>
    <w:p w14:paraId="313B2806" w14:textId="6F17D4E2" w:rsidR="0080495C" w:rsidRPr="00D720F3" w:rsidRDefault="00695546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20F3">
        <w:rPr>
          <w:rFonts w:ascii="Times New Roman" w:hAnsi="Times New Roman" w:cs="Times New Roman"/>
          <w:color w:val="000000"/>
          <w:vertAlign w:val="superscript"/>
        </w:rPr>
        <w:t>2</w:t>
      </w:r>
      <w:r w:rsidRPr="00D720F3">
        <w:rPr>
          <w:rFonts w:ascii="Times New Roman" w:hAnsi="Times New Roman" w:cs="Times New Roman"/>
          <w:color w:val="000000"/>
        </w:rPr>
        <w:t xml:space="preserve"> Zmiana tekstu jednolitego wymienionej ustawy została ogłoszona w Dz.U. 2022 poz. 1079, poz. 1692, poz. 1725, poz. 1747, poz. 1768, poz. 1964</w:t>
      </w:r>
      <w:r w:rsidR="00AC211D" w:rsidRPr="00D720F3">
        <w:rPr>
          <w:rFonts w:ascii="Times New Roman" w:hAnsi="Times New Roman" w:cs="Times New Roman"/>
          <w:color w:val="000000"/>
        </w:rPr>
        <w:t xml:space="preserve"> oraz poz. 2414</w:t>
      </w:r>
      <w:r w:rsidRPr="00D720F3">
        <w:rPr>
          <w:rFonts w:ascii="Times New Roman" w:hAnsi="Times New Roman" w:cs="Times New Roman"/>
          <w:color w:val="000000"/>
        </w:rPr>
        <w:t>.</w:t>
      </w:r>
    </w:p>
    <w:p w14:paraId="4A94C3F7" w14:textId="77777777" w:rsidR="00DC6675" w:rsidRPr="00D720F3" w:rsidRDefault="00DC6675" w:rsidP="00DC66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286EA03F" w14:textId="77777777" w:rsidR="00AC211D" w:rsidRPr="00D720F3" w:rsidRDefault="00AC211D" w:rsidP="00DC66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</w:pPr>
    </w:p>
    <w:p w14:paraId="482EB11F" w14:textId="77777777" w:rsidR="00DC6675" w:rsidRPr="00D720F3" w:rsidRDefault="00DC6675" w:rsidP="00DC66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</w:pPr>
      <w:r w:rsidRPr="00D720F3"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  <w:lastRenderedPageBreak/>
        <w:t>uzasadnienie</w:t>
      </w:r>
    </w:p>
    <w:p w14:paraId="3706658E" w14:textId="77777777" w:rsidR="00AC211D" w:rsidRPr="00D720F3" w:rsidRDefault="00AC211D" w:rsidP="00DC66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</w:pPr>
    </w:p>
    <w:p w14:paraId="1807747F" w14:textId="77777777" w:rsidR="00AC211D" w:rsidRPr="00D720F3" w:rsidRDefault="00DC6675" w:rsidP="00AC21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720F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Miejsko-Gminny Ośrodek Pomocy Społecznej w Kcyni, jako jednostka organizacyjna Gminy Kcynia, funkcjonuje w formie jednostki budżetowej. Zgodnie z art. 11 ust. 2 ustawy z dnia </w:t>
      </w:r>
      <w:r w:rsidRPr="00D720F3"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  <w:t xml:space="preserve">27 sierpnia 2009 r. o finansach publicznych (Dz.U. z 2022 r. poz. 1634 z </w:t>
      </w:r>
      <w:proofErr w:type="spellStart"/>
      <w:r w:rsidRPr="00D720F3">
        <w:rPr>
          <w:rFonts w:ascii="Times New Roman" w:eastAsia="Times New Roman" w:hAnsi="Times New Roman" w:cs="Times New Roman"/>
          <w:color w:val="000000"/>
          <w:shd w:val="clear" w:color="auto" w:fill="FFFFFF"/>
        </w:rPr>
        <w:t>późn</w:t>
      </w:r>
      <w:proofErr w:type="spellEnd"/>
      <w:r w:rsidRPr="00D720F3">
        <w:rPr>
          <w:rFonts w:ascii="Times New Roman" w:eastAsia="Times New Roman" w:hAnsi="Times New Roman" w:cs="Times New Roman"/>
          <w:color w:val="000000"/>
          <w:shd w:val="clear" w:color="auto" w:fill="FFFFFF"/>
        </w:rPr>
        <w:t>. zm.), jednostka budżetowa działa na podstawie statutu określającego w szczególności jej nazwę, siedzibę i przedmiot działalności, natomiast odpowiednio do art. 12 ust. 2 tej ustawy, gminne jednostki budżetowe tworzą rady gmin i nadają im statut oraz określają mienie przekazywane tej jednostce w zarząd.</w:t>
      </w:r>
    </w:p>
    <w:p w14:paraId="40171689" w14:textId="7589A43F" w:rsidR="00DC6675" w:rsidRPr="00D720F3" w:rsidRDefault="00DC6675" w:rsidP="00AC21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720F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Z uwagi na wejście w życie </w:t>
      </w:r>
      <w:r w:rsidR="00AC211D" w:rsidRPr="00D720F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z dniem 21 grudnia 2022 r., </w:t>
      </w:r>
      <w:r w:rsidR="00F8572B" w:rsidRPr="00D720F3">
        <w:rPr>
          <w:rFonts w:ascii="Times New Roman" w:hAnsi="Times New Roman" w:cs="Times New Roman"/>
        </w:rPr>
        <w:t xml:space="preserve">ustawy z dnia 15 grudnia 2022 r. o szczególnej ochronie niektórych odbiorców paliw gazowych w 2023 roku w związku z sytuacją na rynku gazu (Dz.U. z 2022 poz. 2687) </w:t>
      </w:r>
      <w:r w:rsidRPr="00D72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D720F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koniecznym stało się dostosowanie postanowień statutu Miejsko-Gminnego Ośrodka Pomocy Społecznej w Kcyni w zakresie wskazania tej podstawy prawnej, wobec faktu realizacji działań z zakresu tej ustawy. </w:t>
      </w:r>
    </w:p>
    <w:p w14:paraId="50C86920" w14:textId="77777777" w:rsidR="00DC6675" w:rsidRPr="00F8572B" w:rsidRDefault="00DC6675" w:rsidP="009051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720F3">
        <w:rPr>
          <w:rFonts w:ascii="Times New Roman" w:eastAsia="Times New Roman" w:hAnsi="Times New Roman" w:cs="Times New Roman"/>
          <w:color w:val="000000"/>
          <w:shd w:val="clear" w:color="auto" w:fill="FFFFFF"/>
        </w:rPr>
        <w:t>W tym zakresie podjęcie niniejszej uchwały jest konieczne i uzasadnione.</w:t>
      </w:r>
    </w:p>
    <w:p w14:paraId="3375C4EC" w14:textId="77777777" w:rsidR="00DC6675" w:rsidRPr="00F8572B" w:rsidRDefault="00DC6675" w:rsidP="009051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48105279" w14:textId="77777777" w:rsidR="00DC6675" w:rsidRPr="00F8572B" w:rsidRDefault="00DC6675" w:rsidP="00DC667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79D30874" w14:textId="77777777" w:rsidR="005360CA" w:rsidRPr="00F8572B" w:rsidRDefault="005360CA">
      <w:pPr>
        <w:rPr>
          <w:rFonts w:ascii="Times New Roman" w:hAnsi="Times New Roman" w:cs="Times New Roman"/>
        </w:rPr>
      </w:pPr>
    </w:p>
    <w:sectPr w:rsidR="005360CA" w:rsidRPr="00F857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E7C20" w14:textId="77777777" w:rsidR="000C6FD1" w:rsidRDefault="000C6FD1" w:rsidP="0018010F">
      <w:pPr>
        <w:spacing w:after="0" w:line="240" w:lineRule="auto"/>
      </w:pPr>
      <w:r>
        <w:separator/>
      </w:r>
    </w:p>
  </w:endnote>
  <w:endnote w:type="continuationSeparator" w:id="0">
    <w:p w14:paraId="68C8036B" w14:textId="77777777" w:rsidR="000C6FD1" w:rsidRDefault="000C6FD1" w:rsidP="0018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5838" w14:textId="77777777" w:rsidR="0018010F" w:rsidRPr="0018010F" w:rsidRDefault="0018010F">
    <w:pPr>
      <w:pStyle w:val="Stopka"/>
      <w:rPr>
        <w:rFonts w:ascii="Times New Roman" w:hAnsi="Times New Roman" w:cs="Times New Roman"/>
      </w:rPr>
    </w:pPr>
  </w:p>
  <w:p w14:paraId="53A0FBFA" w14:textId="77777777" w:rsidR="0080495C" w:rsidRDefault="008049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6F439" w14:textId="77777777" w:rsidR="000C6FD1" w:rsidRDefault="000C6FD1" w:rsidP="0018010F">
      <w:pPr>
        <w:spacing w:after="0" w:line="240" w:lineRule="auto"/>
      </w:pPr>
      <w:r>
        <w:separator/>
      </w:r>
    </w:p>
  </w:footnote>
  <w:footnote w:type="continuationSeparator" w:id="0">
    <w:p w14:paraId="5AD9DEF3" w14:textId="77777777" w:rsidR="000C6FD1" w:rsidRDefault="000C6FD1" w:rsidP="00180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675"/>
    <w:rsid w:val="0000149F"/>
    <w:rsid w:val="00037C58"/>
    <w:rsid w:val="000C6FD1"/>
    <w:rsid w:val="000E3185"/>
    <w:rsid w:val="0018010F"/>
    <w:rsid w:val="00292420"/>
    <w:rsid w:val="004E5EC8"/>
    <w:rsid w:val="005360CA"/>
    <w:rsid w:val="00695546"/>
    <w:rsid w:val="007F2F74"/>
    <w:rsid w:val="0080495C"/>
    <w:rsid w:val="00905162"/>
    <w:rsid w:val="00AC211D"/>
    <w:rsid w:val="00D039D8"/>
    <w:rsid w:val="00D720F3"/>
    <w:rsid w:val="00DC6675"/>
    <w:rsid w:val="00E55016"/>
    <w:rsid w:val="00F8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CAC0"/>
  <w15:docId w15:val="{A1E4A2C0-6DE9-4D19-96EC-2AB49E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C6675"/>
    <w:rPr>
      <w:rFonts w:ascii="Times New Roman" w:hAnsi="Times New Roman" w:cs="Times New Roman"/>
      <w:color w:val="0000FF"/>
      <w:sz w:val="20"/>
      <w:szCs w:val="20"/>
      <w:u w:val="single"/>
    </w:rPr>
  </w:style>
  <w:style w:type="table" w:styleId="Tabela-Prosty1">
    <w:name w:val="Table Simple 1"/>
    <w:basedOn w:val="Standardowy"/>
    <w:uiPriority w:val="99"/>
    <w:rsid w:val="00DC66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80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10F"/>
  </w:style>
  <w:style w:type="paragraph" w:styleId="Stopka">
    <w:name w:val="footer"/>
    <w:basedOn w:val="Normalny"/>
    <w:link w:val="StopkaZnak"/>
    <w:uiPriority w:val="99"/>
    <w:unhideWhenUsed/>
    <w:rsid w:val="00180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note://d152f971-7fd2-4507-8809-740d0c8be4b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Witkowska</dc:creator>
  <cp:lastModifiedBy>Agnieszka Witkowska</cp:lastModifiedBy>
  <cp:revision>2</cp:revision>
  <cp:lastPrinted>2023-01-12T13:25:00Z</cp:lastPrinted>
  <dcterms:created xsi:type="dcterms:W3CDTF">2023-01-13T06:03:00Z</dcterms:created>
  <dcterms:modified xsi:type="dcterms:W3CDTF">2023-01-13T06:03:00Z</dcterms:modified>
</cp:coreProperties>
</file>