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688768DE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urzędnicze </w:t>
      </w:r>
      <w:r w:rsidR="00D86498">
        <w:rPr>
          <w:rFonts w:asciiTheme="majorHAnsi" w:hAnsiTheme="majorHAnsi"/>
          <w:bCs/>
          <w:i w:val="0"/>
          <w:sz w:val="24"/>
          <w:szCs w:val="24"/>
        </w:rPr>
        <w:t xml:space="preserve">inspektora ds. podatków i opłat 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świadoma/y odpowiedzialności karnej wynikającej z art.233 § 1 Kodeksu karnego za składanie fałszywych zeznań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2DCEEA03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karana/y za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1248EE"/>
    <w:rsid w:val="00150AEA"/>
    <w:rsid w:val="00173C10"/>
    <w:rsid w:val="00186107"/>
    <w:rsid w:val="00425DD1"/>
    <w:rsid w:val="00590385"/>
    <w:rsid w:val="005C3313"/>
    <w:rsid w:val="00600C3D"/>
    <w:rsid w:val="0063514D"/>
    <w:rsid w:val="0079487A"/>
    <w:rsid w:val="00811762"/>
    <w:rsid w:val="00842760"/>
    <w:rsid w:val="008F7A5D"/>
    <w:rsid w:val="009C248E"/>
    <w:rsid w:val="00AF2B4E"/>
    <w:rsid w:val="00B67451"/>
    <w:rsid w:val="00BC6C23"/>
    <w:rsid w:val="00D86498"/>
    <w:rsid w:val="00DE69C2"/>
    <w:rsid w:val="00E36F0A"/>
    <w:rsid w:val="00F85B33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20</cp:revision>
  <cp:lastPrinted>2022-06-07T08:41:00Z</cp:lastPrinted>
  <dcterms:created xsi:type="dcterms:W3CDTF">2018-05-29T05:06:00Z</dcterms:created>
  <dcterms:modified xsi:type="dcterms:W3CDTF">2022-07-13T10:00:00Z</dcterms:modified>
</cp:coreProperties>
</file>