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F22915" w14:paraId="251C6B61" w14:textId="77777777" w:rsidTr="00F05EF5">
        <w:tc>
          <w:tcPr>
            <w:tcW w:w="1008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8AF4941" w14:textId="77777777" w:rsidR="00F22915" w:rsidRPr="00F22915" w:rsidRDefault="00F22915" w:rsidP="00F22915">
            <w:pPr>
              <w:ind w:left="5669"/>
              <w:jc w:val="right"/>
              <w:rPr>
                <w:b/>
                <w:i/>
                <w:sz w:val="24"/>
                <w:szCs w:val="32"/>
                <w:u w:val="thick"/>
              </w:rPr>
            </w:pPr>
            <w:r w:rsidRPr="00F22915">
              <w:rPr>
                <w:b/>
                <w:i/>
                <w:sz w:val="24"/>
                <w:szCs w:val="32"/>
                <w:u w:val="thick"/>
              </w:rPr>
              <w:t>Projekt</w:t>
            </w:r>
          </w:p>
          <w:p w14:paraId="6799F989" w14:textId="77777777" w:rsidR="00F22915" w:rsidRDefault="00F22915" w:rsidP="006179FC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1906DC15" w14:textId="77777777" w:rsidR="00F22915" w:rsidRPr="00F22915" w:rsidRDefault="00F22915" w:rsidP="00F22915">
            <w:pPr>
              <w:ind w:left="5669"/>
              <w:jc w:val="right"/>
              <w:rPr>
                <w:sz w:val="24"/>
                <w:szCs w:val="32"/>
              </w:rPr>
            </w:pPr>
            <w:r w:rsidRPr="00F22915">
              <w:rPr>
                <w:sz w:val="24"/>
                <w:szCs w:val="32"/>
              </w:rPr>
              <w:t>Zał. Nr ....</w:t>
            </w:r>
          </w:p>
          <w:p w14:paraId="3735C6E7" w14:textId="77777777" w:rsidR="00F22915" w:rsidRDefault="00F22915" w:rsidP="006179FC">
            <w:pPr>
              <w:ind w:left="5669"/>
              <w:jc w:val="left"/>
              <w:rPr>
                <w:sz w:val="20"/>
              </w:rPr>
            </w:pPr>
          </w:p>
        </w:tc>
      </w:tr>
    </w:tbl>
    <w:p w14:paraId="1050087C" w14:textId="77777777" w:rsidR="00F22915" w:rsidRDefault="00F22915"/>
    <w:p w14:paraId="46BC1CFA" w14:textId="6D47DCFC" w:rsidR="00A77B3E" w:rsidRDefault="00753495">
      <w:pPr>
        <w:jc w:val="center"/>
        <w:rPr>
          <w:b/>
          <w:caps/>
        </w:rPr>
      </w:pPr>
      <w:r>
        <w:rPr>
          <w:b/>
          <w:caps/>
        </w:rPr>
        <w:t xml:space="preserve">Uchwała Nr </w:t>
      </w:r>
      <w:r w:rsidR="001E2E3A">
        <w:rPr>
          <w:b/>
          <w:caps/>
        </w:rPr>
        <w:t>...</w:t>
      </w:r>
      <w:r>
        <w:rPr>
          <w:b/>
          <w:caps/>
        </w:rPr>
        <w:t>/</w:t>
      </w:r>
      <w:r w:rsidR="001E2E3A">
        <w:rPr>
          <w:b/>
          <w:caps/>
        </w:rPr>
        <w:t>…</w:t>
      </w:r>
      <w:r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65AB4695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1E2E3A">
        <w:rPr>
          <w:rFonts w:eastAsia="Agency FB"/>
        </w:rPr>
        <w:t>26 maja</w:t>
      </w:r>
      <w:r w:rsidRPr="00D415A1">
        <w:rPr>
          <w:rFonts w:eastAsia="Agency FB"/>
        </w:rPr>
        <w:t xml:space="preserve"> 2022 r.</w:t>
      </w:r>
    </w:p>
    <w:p w14:paraId="42CDAF84" w14:textId="774798FF" w:rsidR="00A77B3E" w:rsidRDefault="00753495" w:rsidP="00150B6C">
      <w:pPr>
        <w:keepNext/>
        <w:spacing w:after="480"/>
      </w:pPr>
      <w:r>
        <w:rPr>
          <w:b/>
        </w:rPr>
        <w:t>w sprawie wyrażenia zgody na zbycie niezabudowanej nieruchomości gruntowej, stanowiącej własność Gminy Kcynia</w:t>
      </w:r>
      <w:r w:rsidR="001E2E3A">
        <w:rPr>
          <w:b/>
        </w:rPr>
        <w:t>, położonej w obrębie geodezyjnym Łankowice.</w:t>
      </w:r>
    </w:p>
    <w:p w14:paraId="02568304" w14:textId="00EF4338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559) oraz art.13 ust. 1 i art. 37 ust. </w:t>
      </w:r>
      <w:r w:rsidR="001E2E3A">
        <w:t>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3215767E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zbycie niezabudowanej nieruchomości gruntowej oznaczonej ewidencyjnie numerem działki </w:t>
      </w:r>
      <w:r w:rsidR="00CB4ACE">
        <w:rPr>
          <w:color w:val="000000"/>
          <w:u w:color="000000"/>
        </w:rPr>
        <w:t>14/6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0,3281</w:t>
      </w:r>
      <w:r>
        <w:rPr>
          <w:color w:val="000000"/>
          <w:u w:color="000000"/>
        </w:rPr>
        <w:t xml:space="preserve"> ha położonej w obrębie geodezyjnym Łankowice, gmina Kcynia, zapisanej w księdze wieczystej KW Nr BY1U/</w:t>
      </w:r>
      <w:r w:rsidR="00CB4ACE">
        <w:rPr>
          <w:color w:val="000000"/>
          <w:u w:color="000000"/>
        </w:rPr>
        <w:t>00005400/4</w:t>
      </w:r>
      <w:r>
        <w:rPr>
          <w:color w:val="000000"/>
          <w:u w:color="000000"/>
        </w:rPr>
        <w:t>.</w:t>
      </w:r>
    </w:p>
    <w:p w14:paraId="4CBC2C19" w14:textId="77777777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69F49C56" w14:textId="77777777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head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78878EB9" w:rsidR="002B5A2A" w:rsidRDefault="00753495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77777777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3F608F65" w14:textId="6136A90F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 niezabudowan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gruntow</w:t>
      </w:r>
      <w:r w:rsidRPr="00D36BC6">
        <w:rPr>
          <w:color w:val="000000"/>
          <w:szCs w:val="20"/>
          <w:shd w:val="clear" w:color="auto" w:fill="FFFFFF"/>
        </w:rPr>
        <w:t>ej,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stanowiąc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własność Gminy Kcynia</w:t>
      </w:r>
      <w:r w:rsidRPr="00D36BC6">
        <w:rPr>
          <w:color w:val="000000"/>
          <w:szCs w:val="20"/>
          <w:shd w:val="clear" w:color="auto" w:fill="FFFFFF"/>
        </w:rPr>
        <w:t>,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zapisan</w:t>
      </w:r>
      <w:r w:rsidRPr="00D36BC6">
        <w:rPr>
          <w:color w:val="000000"/>
          <w:szCs w:val="20"/>
          <w:shd w:val="clear" w:color="auto" w:fill="FFFFFF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w księdze wieczystej KW Nr BY1U/</w:t>
      </w:r>
      <w:r w:rsidR="00CB4ACE">
        <w:rPr>
          <w:color w:val="000000"/>
          <w:szCs w:val="20"/>
          <w:shd w:val="clear" w:color="auto" w:fill="FFFFFF"/>
        </w:rPr>
        <w:t>00005400/4</w:t>
      </w:r>
      <w:r w:rsidRPr="00D36BC6">
        <w:rPr>
          <w:color w:val="000000"/>
          <w:szCs w:val="20"/>
          <w:shd w:val="clear" w:color="auto" w:fill="FFFFFF"/>
        </w:rPr>
        <w:t xml:space="preserve">, oznaczonej ewidencyjnie numerem działki </w:t>
      </w:r>
      <w:r w:rsidR="00CB4ACE">
        <w:rPr>
          <w:color w:val="000000"/>
          <w:szCs w:val="20"/>
          <w:shd w:val="clear" w:color="auto" w:fill="FFFFFF"/>
        </w:rPr>
        <w:t>14/6</w:t>
      </w:r>
      <w:r w:rsidRPr="00D36BC6">
        <w:rPr>
          <w:color w:val="000000"/>
          <w:szCs w:val="20"/>
          <w:shd w:val="clear" w:color="auto" w:fill="FFFFFF"/>
        </w:rPr>
        <w:t xml:space="preserve"> o powierzchni </w:t>
      </w:r>
      <w:r w:rsidR="00CB4ACE">
        <w:rPr>
          <w:color w:val="000000"/>
          <w:szCs w:val="20"/>
          <w:shd w:val="clear" w:color="auto" w:fill="FFFFFF"/>
        </w:rPr>
        <w:t>0,3281</w:t>
      </w:r>
      <w:r w:rsidRPr="00D36BC6">
        <w:rPr>
          <w:color w:val="000000"/>
          <w:szCs w:val="20"/>
          <w:shd w:val="clear" w:color="auto" w:fill="FFFFFF"/>
        </w:rPr>
        <w:t xml:space="preserve"> ha położonej </w:t>
      </w:r>
      <w:r w:rsidR="00BB0364">
        <w:rPr>
          <w:color w:val="000000"/>
          <w:szCs w:val="20"/>
          <w:shd w:val="clear" w:color="auto" w:fill="FFFFFF"/>
        </w:rPr>
        <w:br/>
      </w:r>
      <w:r w:rsidRPr="00D36BC6">
        <w:rPr>
          <w:color w:val="000000"/>
          <w:szCs w:val="20"/>
          <w:shd w:val="clear" w:color="auto" w:fill="FFFFFF"/>
        </w:rPr>
        <w:t xml:space="preserve">w obrębie geodezyjnym Łankowice. </w:t>
      </w:r>
    </w:p>
    <w:p w14:paraId="7669FCDD" w14:textId="1A95E2C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</w:rPr>
        <w:t xml:space="preserve">Przedmiotowa nieruchomość gruntowa stanowi grunty orne </w:t>
      </w:r>
      <w:proofErr w:type="spellStart"/>
      <w:r w:rsidR="00302416">
        <w:rPr>
          <w:color w:val="000000"/>
          <w:szCs w:val="20"/>
          <w:shd w:val="clear" w:color="auto" w:fill="FFFFFF"/>
        </w:rPr>
        <w:t>RIIIa</w:t>
      </w:r>
      <w:proofErr w:type="spellEnd"/>
      <w:r w:rsidR="00302416">
        <w:rPr>
          <w:color w:val="000000"/>
          <w:szCs w:val="20"/>
          <w:shd w:val="clear" w:color="auto" w:fill="FFFFFF"/>
        </w:rPr>
        <w:t xml:space="preserve"> – 0,2234 ha i </w:t>
      </w:r>
      <w:proofErr w:type="spellStart"/>
      <w:r w:rsidR="00302416">
        <w:rPr>
          <w:color w:val="000000"/>
          <w:szCs w:val="20"/>
          <w:shd w:val="clear" w:color="auto" w:fill="FFFFFF"/>
        </w:rPr>
        <w:t>RIIIb</w:t>
      </w:r>
      <w:proofErr w:type="spellEnd"/>
      <w:r w:rsidR="00302416">
        <w:rPr>
          <w:color w:val="000000"/>
          <w:szCs w:val="20"/>
          <w:shd w:val="clear" w:color="auto" w:fill="FFFFFF"/>
        </w:rPr>
        <w:t xml:space="preserve"> – 0,1047 ha. </w:t>
      </w:r>
      <w:r w:rsidRPr="00D36BC6">
        <w:rPr>
          <w:color w:val="000000"/>
          <w:szCs w:val="20"/>
          <w:shd w:val="clear" w:color="auto" w:fill="FFFFFF"/>
        </w:rPr>
        <w:t xml:space="preserve">Niniejsza działka </w:t>
      </w:r>
      <w:r w:rsidR="00302416">
        <w:rPr>
          <w:color w:val="000000"/>
          <w:szCs w:val="20"/>
          <w:shd w:val="clear" w:color="auto" w:fill="FFFFFF"/>
        </w:rPr>
        <w:t>ma kształt wydłużonego wieloboku z terenem płaskim, niezagospodarowa</w:t>
      </w:r>
      <w:r w:rsidR="0035398D">
        <w:rPr>
          <w:color w:val="000000"/>
          <w:szCs w:val="20"/>
          <w:shd w:val="clear" w:color="auto" w:fill="FFFFFF"/>
        </w:rPr>
        <w:t xml:space="preserve">nym </w:t>
      </w:r>
      <w:r w:rsidR="0035398D">
        <w:rPr>
          <w:color w:val="000000"/>
          <w:szCs w:val="20"/>
          <w:shd w:val="clear" w:color="auto" w:fill="FFFFFF"/>
        </w:rPr>
        <w:br/>
        <w:t xml:space="preserve">i nieuzbrojonym. Dojazd do niej odbywa się drogą o nawierzchni gruntowej. Jej najbliższe sąsiedztwo stanowią tereny upraw polowych, boisko sportowe wraz z siłownią zewnętrzną, teren </w:t>
      </w:r>
      <w:r w:rsidR="00E560B8">
        <w:rPr>
          <w:color w:val="000000"/>
          <w:szCs w:val="20"/>
          <w:shd w:val="clear" w:color="auto" w:fill="FFFFFF"/>
        </w:rPr>
        <w:t>ujęcia wody, budynek sklepu wielobranżowego i dom Rolnika.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4AD7337F" w:rsidR="002B5A2A" w:rsidRPr="00D36BC6" w:rsidRDefault="00250B51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1E2B413C" wp14:editId="4CFDBD14">
            <wp:extent cx="1350890" cy="226612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719" t="22494" r="39714" b="10711"/>
                    <a:stretch/>
                  </pic:blipFill>
                  <pic:spPr bwMode="auto">
                    <a:xfrm>
                      <a:off x="0" y="0"/>
                      <a:ext cx="1351188" cy="226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noProof/>
        </w:rPr>
        <w:drawing>
          <wp:inline distT="0" distB="0" distL="0" distR="0" wp14:anchorId="3F0B9BE1" wp14:editId="4DB8DD81">
            <wp:extent cx="3489325" cy="23373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99" t="16871" r="9889" b="14232"/>
                    <a:stretch/>
                  </pic:blipFill>
                  <pic:spPr bwMode="auto">
                    <a:xfrm>
                      <a:off x="0" y="0"/>
                      <a:ext cx="3490335" cy="233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039E">
        <w:rPr>
          <w:color w:val="000000"/>
          <w:szCs w:val="20"/>
          <w:lang w:eastAsia="en-US" w:bidi="en-US"/>
        </w:rPr>
        <w:t xml:space="preserve">  </w:t>
      </w:r>
    </w:p>
    <w:p w14:paraId="0188ED5A" w14:textId="06F951CF" w:rsidR="002B5A2A" w:rsidRPr="00D36BC6" w:rsidRDefault="00753495" w:rsidP="00953CED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10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293F1" w14:textId="77777777" w:rsidR="00E21772" w:rsidRDefault="00753495">
      <w:r>
        <w:separator/>
      </w:r>
    </w:p>
  </w:endnote>
  <w:endnote w:type="continuationSeparator" w:id="0">
    <w:p w14:paraId="57759B19" w14:textId="77777777" w:rsidR="00E21772" w:rsidRDefault="0075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D9436" w14:textId="77777777" w:rsidR="00E21772" w:rsidRDefault="00753495">
      <w:r>
        <w:separator/>
      </w:r>
    </w:p>
  </w:footnote>
  <w:footnote w:type="continuationSeparator" w:id="0">
    <w:p w14:paraId="6C0E49EB" w14:textId="77777777" w:rsidR="00E21772" w:rsidRDefault="00753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687A" w14:textId="77777777" w:rsidR="00F22915" w:rsidRDefault="00F229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50B6C"/>
    <w:rsid w:val="00175B80"/>
    <w:rsid w:val="001E2E3A"/>
    <w:rsid w:val="00250B51"/>
    <w:rsid w:val="002B5A2A"/>
    <w:rsid w:val="00302416"/>
    <w:rsid w:val="0035398D"/>
    <w:rsid w:val="003E239C"/>
    <w:rsid w:val="00753495"/>
    <w:rsid w:val="00821922"/>
    <w:rsid w:val="008B2EFC"/>
    <w:rsid w:val="00953CED"/>
    <w:rsid w:val="009F0F5B"/>
    <w:rsid w:val="00A77B3E"/>
    <w:rsid w:val="00B56811"/>
    <w:rsid w:val="00BB0364"/>
    <w:rsid w:val="00C96A11"/>
    <w:rsid w:val="00CA2A55"/>
    <w:rsid w:val="00CB4ACE"/>
    <w:rsid w:val="00CC039E"/>
    <w:rsid w:val="00D36BC6"/>
    <w:rsid w:val="00D415A1"/>
    <w:rsid w:val="00E21772"/>
    <w:rsid w:val="00E560B8"/>
    <w:rsid w:val="00F05EF5"/>
    <w:rsid w:val="00F2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C27CBD9A-8C3B-4B86-9743-811F98DFE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356</Words>
  <Characters>2140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lastModifiedBy>Aleksandra Jurek</cp:lastModifiedBy>
  <cp:revision>7</cp:revision>
  <cp:lastPrinted>2022-05-04T12:00:00Z</cp:lastPrinted>
  <dcterms:created xsi:type="dcterms:W3CDTF">2022-03-16T11:41:00Z</dcterms:created>
  <dcterms:modified xsi:type="dcterms:W3CDTF">2022-05-04T12:24:00Z</dcterms:modified>
  <cp:category>Akt prawny</cp:category>
</cp:coreProperties>
</file>