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P.5.2022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Kcyni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16 marca 2022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zmieniające zarządzenie w sprawie określenia regulaminu organizacyjnego.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 33 ust. 1 i 2 ustawy z dnia 8 marca 1990 r. o samorządzie gminnym ( Dz. U. z 2022 r. poz. 559 ze zm. ), § 94 ust. 3 Statutu Gminy Kcynia ( Dz. Urzęd. Woj. Kujawsko - Pomorskiego z 2013 r. poz. 1619 ze zm. ) zarządzam,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Zmienia się Zarządzenie Nr P.13.2021 Burmistrza Kcyni z dnia 17 grudnia 2021 r. w sprawie określenia regulaminu organizacyjnego w ten sposób, że załącznik nr 1 do zarządzenia otrzymuje brzmienie określone załącznikiem 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Zarządzenie wchodzi w życie z dniem podpisania.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41"/>
        <w:gridCol w:w="504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Burmistrz Kcyni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Marek Szaruga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570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do zarządzenia Nr P.5.2022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Burmistrza Kcyni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Burmistrz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Sekretarz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Skarbnik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Główny Księgowy Urzędu – 1 etat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Referat Organizacyjny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Obsługi Mieszkańców - 14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etatów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Kierownik Referatu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kadr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obsługi Rady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ewidencji ludności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informatyki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kontroli wewnętrznej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zewnętrznej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obronnych, zarządzania kryzysowego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oc. – 1etat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dowodów osobistych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kancelaryjnych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gospodarczych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administracyjnych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Pomoc administracyjna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Rzemieślnik wykwalifikowany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Robotnik gospodarczy - 2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Referat Finansowo – Budżetowy: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etatów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wymiaru podatków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opłat - 3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finansowych - 4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płac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księgowości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ewidencji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egzekucji należności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Referat Rolnictwa, Ochrony Środowiska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Gospodarki Nieruchomościami: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etatów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Kierownik Referatu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gospodarki nieruchomościami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ochrony przyrody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energii odnawialnej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ochrony środowiska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rolnictwa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 komunalnych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działalności gospodarczej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utrzymania czystości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porządku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gminie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geodezyjnych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infrastruktury wodno - kanalizacyjnej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Pomoc administracyjna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Referat Inwestycji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Gospodarki Przestrzennej: 9,5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etatów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Kierownik Referatu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zamówień publicznych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nadzoru właścicielskiego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planowania przestrzennego –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pozyskiwania środków na inwestycje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gospodarki komunalnej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mieszkaniowej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komunikacji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drogownictwa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drogownictwa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infrastruktury komunalnej - 1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inwestycji komunalnych - 0,5  etatu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Referat Edukacji, Promocji,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Kultury: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etatów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Kierownik Referatu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Główna Księgowa Jednostek Oświatowych – 1 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kultury, oświaty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ewidencji zabytków –1 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polityki informacyjnej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promocyjnej gminy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pozyskiwania funduszy zewnętrznych, organizacji pozarządowych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promocji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zdrowia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sportu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księgowości – 3 etaty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Stanowisko ds. płac – 2 etaty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Urząd Stanu Cywilnego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Kierownik USC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etat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Łączna ilość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przeliczeniu na etaty: 59,5</w:t>
      </w:r>
    </w:p>
    <w:sectPr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P.5.2022 z dnia 16 marca 2022 r.</dc:title>
  <dc:subject>zmieniające zarządzenie w^sprawie określenia regulaminu organizacyjnego.</dc:subject>
  <dc:creator>rafal.heftowicz</dc:creator>
  <cp:lastModifiedBy>rafal.heftowicz</cp:lastModifiedBy>
  <cp:revision>1</cp:revision>
  <dcterms:created xsi:type="dcterms:W3CDTF">2022-03-23T07:06:21Z</dcterms:created>
  <dcterms:modified xsi:type="dcterms:W3CDTF">2022-03-23T07:06:21Z</dcterms:modified>
  <cp:category>Akt prawny</cp:category>
</cp:coreProperties>
</file>