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199C7939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F72592">
        <w:rPr>
          <w:b/>
          <w:caps/>
        </w:rPr>
        <w:t>11.</w:t>
      </w:r>
      <w:r w:rsidR="0014513C">
        <w:rPr>
          <w:b/>
          <w:caps/>
        </w:rPr>
        <w:t>2022</w:t>
      </w:r>
      <w:r>
        <w:rPr>
          <w:b/>
          <w:caps/>
        </w:rPr>
        <w:br/>
        <w:t>Burmistrza Kcyni</w:t>
      </w:r>
    </w:p>
    <w:p w14:paraId="56CB9638" w14:textId="79D520A7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4513C">
        <w:t>31 stycznia 2022</w:t>
      </w:r>
      <w:r>
        <w:t xml:space="preserve"> r.</w:t>
      </w:r>
    </w:p>
    <w:p w14:paraId="5B4ED030" w14:textId="7351304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lokalow</w:t>
      </w:r>
      <w:r w:rsidR="00E74F0B">
        <w:rPr>
          <w:b/>
        </w:rPr>
        <w:t>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15104E58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74F20">
        <w:t>1</w:t>
      </w:r>
      <w:r>
        <w:t> r. poz. </w:t>
      </w:r>
      <w:r w:rsidR="00D74F20">
        <w:t>1372</w:t>
      </w:r>
      <w:r w:rsidR="009632E0">
        <w:t xml:space="preserve"> ze zm.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F72592" w:rsidRPr="00BA60C3">
        <w:t>XII</w:t>
      </w:r>
      <w:r w:rsidR="005D3C5E" w:rsidRPr="00BA60C3">
        <w:t>/106/2019</w:t>
      </w:r>
      <w:r w:rsidR="00E74F0B" w:rsidRPr="00BA60C3">
        <w:t xml:space="preserve"> </w:t>
      </w:r>
      <w:r w:rsidRPr="00BA60C3">
        <w:t xml:space="preserve">Rady Miejskiej w Kcyni z dnia </w:t>
      </w:r>
      <w:r w:rsidR="005D3C5E" w:rsidRPr="00BA60C3">
        <w:t>29 sierpnia 2019</w:t>
      </w:r>
      <w:r w:rsidRPr="00BA60C3">
        <w:t xml:space="preserve"> r. w sprawie </w:t>
      </w:r>
      <w:r w:rsidR="005D3C5E" w:rsidRPr="00BA60C3">
        <w:t xml:space="preserve">wyrażenia zgody na zbycie lokali mieszkalnych wraz ze zbyciem udziału we </w:t>
      </w:r>
      <w:r w:rsidR="007825AD" w:rsidRPr="00BA60C3">
        <w:t>współwłasności gruntu w częściach ułamkowych</w:t>
      </w:r>
      <w:r w:rsidR="003A3A51" w:rsidRPr="00BA60C3">
        <w:t>, stanowiących własność Gminy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0666B69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</w:t>
      </w:r>
      <w:r w:rsidR="00430409">
        <w:t>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6593E018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5E1034">
        <w:rPr>
          <w:sz w:val="20"/>
          <w:szCs w:val="22"/>
        </w:rPr>
        <w:t>11.</w:t>
      </w:r>
      <w:r w:rsidR="00037170">
        <w:rPr>
          <w:sz w:val="20"/>
          <w:szCs w:val="22"/>
        </w:rPr>
        <w:t>2022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037170">
        <w:rPr>
          <w:sz w:val="20"/>
          <w:szCs w:val="22"/>
        </w:rPr>
        <w:t>31 stycznia 2022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3167784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33038D" w:rsidRPr="0057659B">
        <w:rPr>
          <w:b/>
          <w:sz w:val="20"/>
          <w:szCs w:val="22"/>
        </w:rPr>
        <w:t xml:space="preserve">KCYNIA UL. </w:t>
      </w:r>
      <w:r w:rsidR="000A5517">
        <w:rPr>
          <w:b/>
          <w:sz w:val="20"/>
          <w:szCs w:val="22"/>
        </w:rPr>
        <w:t>POLNA 12/2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60BA6A09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B3ACC63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69AD80EE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Kcynia ul. </w:t>
            </w:r>
            <w:r w:rsidR="00A7438A">
              <w:rPr>
                <w:sz w:val="18"/>
                <w:szCs w:val="18"/>
              </w:rPr>
              <w:t>Polna 12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A7438A" w:rsidRPr="007C56D7" w14:paraId="4CD75D36" w14:textId="40532CE0" w:rsidTr="0B3ACC63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1B9E10FC" w14:textId="65360515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C827C4">
              <w:rPr>
                <w:sz w:val="18"/>
                <w:szCs w:val="18"/>
              </w:rPr>
              <w:t>920/5</w:t>
            </w:r>
          </w:p>
          <w:p w14:paraId="19FE5CFB" w14:textId="110A775B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520FF7">
              <w:rPr>
                <w:sz w:val="18"/>
                <w:szCs w:val="18"/>
              </w:rPr>
              <w:t>494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194FA8DF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520FF7">
              <w:rPr>
                <w:sz w:val="18"/>
                <w:szCs w:val="18"/>
              </w:rPr>
              <w:t>00011039/7</w:t>
            </w:r>
          </w:p>
        </w:tc>
      </w:tr>
      <w:tr w:rsidR="005158B8" w:rsidRPr="007C56D7" w14:paraId="76DEDC85" w14:textId="77777777" w:rsidTr="0B3ACC63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42359DA1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520FF7">
              <w:rPr>
                <w:sz w:val="18"/>
                <w:szCs w:val="18"/>
              </w:rPr>
              <w:t>12</w:t>
            </w:r>
          </w:p>
          <w:p w14:paraId="470BEFA5" w14:textId="7F56C333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3F3BEF">
              <w:rPr>
                <w:sz w:val="18"/>
                <w:szCs w:val="18"/>
              </w:rPr>
              <w:t>2</w:t>
            </w:r>
          </w:p>
          <w:p w14:paraId="2FF576E4" w14:textId="5DD72EBA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520FF7">
              <w:rPr>
                <w:sz w:val="18"/>
                <w:szCs w:val="18"/>
              </w:rPr>
              <w:t>45,61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B3ACC63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7E021D24" w:rsidR="005158B8" w:rsidRPr="007C56D7" w:rsidRDefault="00476D65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45/1889</w:t>
            </w:r>
          </w:p>
        </w:tc>
      </w:tr>
      <w:tr w:rsidR="005158B8" w:rsidRPr="007C56D7" w14:paraId="6DA73621" w14:textId="77777777" w:rsidTr="0B3ACC63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371369AD" w14:textId="0134C7B7" w:rsidR="0077418D" w:rsidRPr="0077418D" w:rsidRDefault="0077418D" w:rsidP="0077418D">
            <w:pPr>
              <w:rPr>
                <w:sz w:val="18"/>
                <w:szCs w:val="18"/>
              </w:rPr>
            </w:pPr>
            <w:r w:rsidRPr="0077418D">
              <w:rPr>
                <w:b/>
                <w:bCs/>
                <w:sz w:val="18"/>
                <w:szCs w:val="18"/>
              </w:rPr>
              <w:t>Przedmiot sprzedaży stanowi lokal mieszkalny nr 2</w:t>
            </w:r>
            <w:r w:rsidRPr="0077418D">
              <w:rPr>
                <w:sz w:val="18"/>
                <w:szCs w:val="18"/>
              </w:rPr>
              <w:t xml:space="preserve"> o łącznej powierzchni użytkowej 45,61 m</w:t>
            </w:r>
            <w:r w:rsidRPr="0077418D">
              <w:rPr>
                <w:sz w:val="18"/>
                <w:szCs w:val="18"/>
                <w:vertAlign w:val="superscript"/>
              </w:rPr>
              <w:t>2</w:t>
            </w:r>
            <w:r w:rsidRPr="0077418D">
              <w:rPr>
                <w:sz w:val="18"/>
                <w:szCs w:val="18"/>
              </w:rPr>
              <w:t xml:space="preserve">, </w:t>
            </w:r>
            <w:r w:rsidR="005248ED">
              <w:rPr>
                <w:sz w:val="18"/>
                <w:szCs w:val="18"/>
              </w:rPr>
              <w:br/>
            </w:r>
            <w:r w:rsidRPr="0077418D">
              <w:rPr>
                <w:sz w:val="18"/>
                <w:szCs w:val="18"/>
              </w:rPr>
              <w:t xml:space="preserve">w tym przedpokój, trzy pokoje, kuchnia, komunikacja i </w:t>
            </w:r>
            <w:r w:rsidR="00FF7BBD">
              <w:rPr>
                <w:sz w:val="18"/>
                <w:szCs w:val="18"/>
              </w:rPr>
              <w:t>ł</w:t>
            </w:r>
            <w:r w:rsidRPr="0077418D">
              <w:rPr>
                <w:sz w:val="18"/>
                <w:szCs w:val="18"/>
              </w:rPr>
              <w:t>azienka z wc oraz pomieszczenie przynależne</w:t>
            </w:r>
            <w:r w:rsidR="00FF7BBD">
              <w:rPr>
                <w:sz w:val="18"/>
                <w:szCs w:val="18"/>
              </w:rPr>
              <w:t>,</w:t>
            </w:r>
            <w:r w:rsidRPr="0077418D">
              <w:rPr>
                <w:sz w:val="18"/>
                <w:szCs w:val="18"/>
              </w:rPr>
              <w:t xml:space="preserve"> tj. piwnica (2a) o powierzchni użytkowej 1,31 m</w:t>
            </w:r>
            <w:r w:rsidRPr="0077418D">
              <w:rPr>
                <w:sz w:val="18"/>
                <w:szCs w:val="18"/>
                <w:vertAlign w:val="superscript"/>
              </w:rPr>
              <w:t>2</w:t>
            </w:r>
            <w:r w:rsidRPr="0077418D">
              <w:rPr>
                <w:sz w:val="18"/>
                <w:szCs w:val="18"/>
              </w:rPr>
              <w:t xml:space="preserve">. Niniejszy lokal znajduje się na parterze budynku jako mieszkanie środkowe. Lokal ten wyposażony jest w instalacje elektryczną, wodociągową, kanalizacyjną, gazową, ciepłej wody z podgrzewaczem gazowym, ogrzewczą </w:t>
            </w:r>
            <w:r w:rsidR="005248ED">
              <w:rPr>
                <w:sz w:val="18"/>
                <w:szCs w:val="18"/>
              </w:rPr>
              <w:br/>
            </w:r>
            <w:r w:rsidRPr="0077418D">
              <w:rPr>
                <w:sz w:val="18"/>
                <w:szCs w:val="18"/>
              </w:rPr>
              <w:t xml:space="preserve">i domofonową. </w:t>
            </w:r>
          </w:p>
          <w:p w14:paraId="55FBE514" w14:textId="6121B1A0" w:rsidR="005248ED" w:rsidRPr="005248ED" w:rsidRDefault="0B3ACC63" w:rsidP="005248ED">
            <w:pPr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 xml:space="preserve">Lokal mieszkalny nr 2 stanowi samodzielny lokal mieszkalny w rozumieniu art. 2 ust. 2 ustawy </w:t>
            </w:r>
            <w:r w:rsidR="005248ED">
              <w:br/>
            </w:r>
            <w:r w:rsidRPr="0B3ACC63">
              <w:rPr>
                <w:sz w:val="18"/>
                <w:szCs w:val="18"/>
              </w:rPr>
              <w:t>z dnia 24 czerwca 1994 r. o własności lokali (Dz. U. z 2021 r. poz. 1048) – zaświadczenie Starosty Nakielskiego z dnia 1 grudnia 2021 r. znak: WWA.3140.40.2021.EP.</w:t>
            </w:r>
          </w:p>
          <w:p w14:paraId="3B90235B" w14:textId="3BEBF6B8" w:rsidR="005248ED" w:rsidRPr="005248ED" w:rsidRDefault="005248ED" w:rsidP="005248ED">
            <w:pPr>
              <w:rPr>
                <w:sz w:val="18"/>
                <w:szCs w:val="18"/>
                <w:lang w:bidi="pl-PL"/>
              </w:rPr>
            </w:pPr>
            <w:r w:rsidRPr="005248ED">
              <w:rPr>
                <w:sz w:val="18"/>
                <w:szCs w:val="18"/>
              </w:rPr>
              <w:t xml:space="preserve">Niniejszy lokal mieszkalny nie posiada </w:t>
            </w:r>
            <w:r w:rsidRPr="005248ED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5248ED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B3ACC63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49BCD18" w14:textId="1EDCCDAE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 xml:space="preserve">Nieruchomość oznaczona ewidencyjnie numerem działki 920/5 położona jest w </w:t>
            </w:r>
            <w:r w:rsidR="00F40AA6">
              <w:rPr>
                <w:sz w:val="18"/>
                <w:szCs w:val="18"/>
              </w:rPr>
              <w:t xml:space="preserve">pośredniej </w:t>
            </w:r>
            <w:r w:rsidRPr="000A21AB">
              <w:rPr>
                <w:sz w:val="18"/>
                <w:szCs w:val="18"/>
              </w:rPr>
              <w:t xml:space="preserve">strefie miasta Kcynia przy ul. Polnej nr 12 w pobliżu jednej z głównych arterii komunikacyjnej w mieście. Kształt niniejszej działki przedstawia prostokąt, a granice jej wyznaczone są po obrysie murów zewnętrznych usytuowanego na niej budynku mieszkalnego. Budynek mieszkalny wybudowano </w:t>
            </w:r>
            <w:r w:rsidR="003A1E88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 xml:space="preserve">w 1969 r. w technologii uprzemysłowionej jako pięciokondygnacyjny, podpiwniczony, w którym znajduje się pięćdziesiąt lokali mieszkalnych. W piwnicy budynku urządzono kotłownię z kotłem gazowym, która zaspokaja zapotrzebowanie w ciepło lokale mieszkalne w niniejszym budynku. Nieruchomość uzbrojona jest w podstawowe media tj. energię elektryczną, wodę, kanalizację, telefon oraz gaz. Bezpośrednie i najbliższe sąsiedztwo stanowi zabudowa mieszkaniowa wielorodzinna i jednorodzinna oraz zieleń osiedlowa. Dojazd do nieruchomości odbywa się drogą </w:t>
            </w:r>
            <w:r w:rsidR="00FD19B2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>o nawierzchni asfaltowej przez plac utwardzony kostką betonową, tj. działką 9</w:t>
            </w:r>
            <w:r w:rsidR="00BA7608">
              <w:rPr>
                <w:sz w:val="18"/>
                <w:szCs w:val="18"/>
              </w:rPr>
              <w:t>2</w:t>
            </w:r>
            <w:r w:rsidRPr="000A21AB">
              <w:rPr>
                <w:sz w:val="18"/>
                <w:szCs w:val="18"/>
              </w:rPr>
              <w:t>0/8, stanowiąca własność Gminy Kcynia</w:t>
            </w:r>
            <w:r w:rsidR="00FD19B2">
              <w:rPr>
                <w:sz w:val="18"/>
                <w:szCs w:val="18"/>
              </w:rPr>
              <w:t>.</w:t>
            </w:r>
          </w:p>
          <w:p w14:paraId="48180230" w14:textId="77777777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>Nieruchomość posiada dostęp do gminnej drogi publicznej Nr 090621C, stanowiąca działkę oznaczoną ewidencyjnie numerem 920/8 (ulica Krótka).</w:t>
            </w:r>
          </w:p>
          <w:p w14:paraId="060A0505" w14:textId="7D3DDF19" w:rsidR="003D704A" w:rsidRPr="006F42A7" w:rsidRDefault="00515228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FB0585" wp14:editId="135205EB">
                  <wp:extent cx="1269992" cy="1456271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45" cy="147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="007C0D22">
              <w:rPr>
                <w:noProof/>
                <w:sz w:val="18"/>
                <w:szCs w:val="18"/>
              </w:rPr>
              <w:drawing>
                <wp:inline distT="0" distB="0" distL="0" distR="0" wp14:anchorId="3E1A0947" wp14:editId="680E44DD">
                  <wp:extent cx="1604229" cy="139668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85" cy="142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0D22">
              <w:rPr>
                <w:sz w:val="18"/>
                <w:szCs w:val="18"/>
              </w:rPr>
              <w:t xml:space="preserve"> </w:t>
            </w:r>
            <w:r w:rsidR="00E377B4">
              <w:rPr>
                <w:noProof/>
                <w:sz w:val="18"/>
                <w:szCs w:val="18"/>
              </w:rPr>
              <w:drawing>
                <wp:inline distT="0" distB="0" distL="0" distR="0" wp14:anchorId="5E55718C" wp14:editId="3C213E5A">
                  <wp:extent cx="1645132" cy="141559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2" cy="1427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B3ACC63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134BB0C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3C40F1">
              <w:rPr>
                <w:sz w:val="18"/>
                <w:szCs w:val="18"/>
              </w:rPr>
              <w:t xml:space="preserve">00011039/7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</w:t>
            </w:r>
            <w:r w:rsidR="00AD097A">
              <w:rPr>
                <w:sz w:val="18"/>
                <w:szCs w:val="18"/>
              </w:rPr>
              <w:t xml:space="preserve"> lub współużytkowaniu</w:t>
            </w:r>
            <w:r w:rsidR="00A3287F">
              <w:rPr>
                <w:sz w:val="18"/>
                <w:szCs w:val="18"/>
              </w:rPr>
              <w:t xml:space="preserve"> wieczystym.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B3ACC63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7F725454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783932">
              <w:rPr>
                <w:sz w:val="18"/>
                <w:szCs w:val="22"/>
              </w:rPr>
              <w:t>ze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783932">
              <w:rPr>
                <w:sz w:val="18"/>
                <w:szCs w:val="22"/>
              </w:rPr>
              <w:t>m 920/5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3C44601A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2021 r. poz. 741 ze zm.).</w:t>
            </w:r>
          </w:p>
          <w:p w14:paraId="7E6C5B2A" w14:textId="70C1C891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F75426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k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AC0E7F">
              <w:rPr>
                <w:sz w:val="18"/>
                <w:szCs w:val="22"/>
              </w:rPr>
              <w:t>1</w:t>
            </w:r>
            <w:r w:rsidR="005B12E3">
              <w:rPr>
                <w:sz w:val="18"/>
                <w:szCs w:val="22"/>
              </w:rPr>
              <w:t xml:space="preserve">MU – tereny </w:t>
            </w:r>
            <w:r w:rsidR="00AC0E7F">
              <w:rPr>
                <w:sz w:val="18"/>
                <w:szCs w:val="22"/>
              </w:rPr>
              <w:t>intensywnej zabudowy mieszkaniowo-usługowej.</w:t>
            </w:r>
          </w:p>
          <w:p w14:paraId="1DF24435" w14:textId="08743F55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E942BD">
              <w:rPr>
                <w:sz w:val="18"/>
                <w:szCs w:val="22"/>
              </w:rPr>
              <w:t>1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E942BD">
              <w:rPr>
                <w:sz w:val="18"/>
                <w:szCs w:val="22"/>
              </w:rPr>
              <w:t>1372</w:t>
            </w:r>
            <w:r w:rsidR="00420F63">
              <w:rPr>
                <w:sz w:val="18"/>
                <w:szCs w:val="22"/>
              </w:rPr>
              <w:t xml:space="preserve"> ze zm.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</w:t>
            </w:r>
            <w:r w:rsidR="00AC0E7F">
              <w:rPr>
                <w:sz w:val="18"/>
                <w:szCs w:val="22"/>
              </w:rPr>
              <w:t>ka</w:t>
            </w:r>
            <w:r w:rsidRPr="00AA18D9">
              <w:rPr>
                <w:sz w:val="18"/>
                <w:szCs w:val="22"/>
              </w:rPr>
              <w:t xml:space="preserve"> </w:t>
            </w:r>
            <w:r w:rsidR="008B545E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 xml:space="preserve">o </w:t>
            </w:r>
            <w:r w:rsidR="00AC0E7F">
              <w:rPr>
                <w:sz w:val="18"/>
                <w:szCs w:val="22"/>
              </w:rPr>
              <w:t>numerze 920/5</w:t>
            </w:r>
            <w:r w:rsidR="00E942BD">
              <w:rPr>
                <w:sz w:val="18"/>
                <w:szCs w:val="22"/>
              </w:rPr>
              <w:t xml:space="preserve">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B3ACC63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CBD214A" w:rsidR="005158B8" w:rsidRPr="00B72E65" w:rsidRDefault="00EF53BB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131.870,00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1D9C58D4" w:rsidR="005158B8" w:rsidRPr="00B72E65" w:rsidRDefault="0B3ACC63" w:rsidP="005158B8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>(słownie: sto trzydzieści jeden tysięcy osiemset siedemdziesiąt złotych 00/100)</w:t>
            </w:r>
          </w:p>
        </w:tc>
      </w:tr>
      <w:tr w:rsidR="005158B8" w:rsidRPr="005158B8" w14:paraId="56B02EC9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3C692A5B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EF53BB">
              <w:rPr>
                <w:sz w:val="18"/>
                <w:szCs w:val="22"/>
              </w:rPr>
              <w:t xml:space="preserve"> na rzecz najemcy lokalu mieszkalnego</w:t>
            </w:r>
            <w:r w:rsidRPr="00B72E65">
              <w:rPr>
                <w:sz w:val="18"/>
                <w:szCs w:val="22"/>
              </w:rPr>
              <w:t>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028A41B7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914BEF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8C3D1C" wp14:editId="43DFFA18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4290" r="52705" b="508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88E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6.3pt;margin-top:9.3pt;width:.0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</w:p>
    <w:p w14:paraId="5558A718" w14:textId="33F03725" w:rsidR="005158B8" w:rsidRPr="005158B8" w:rsidRDefault="00914BEF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BF0E17" wp14:editId="097DA359">
                <wp:simplePos x="0" y="0"/>
                <wp:positionH relativeFrom="column">
                  <wp:posOffset>3592195</wp:posOffset>
                </wp:positionH>
                <wp:positionV relativeFrom="paragraph">
                  <wp:posOffset>340995</wp:posOffset>
                </wp:positionV>
                <wp:extent cx="2214880" cy="283845"/>
                <wp:effectExtent l="972820" t="22225" r="22225" b="2463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80315"/>
                            <a:gd name="adj4" fmla="val -4317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4E9B58B8" w:rsidR="00DA63FF" w:rsidRPr="00EC261D" w:rsidRDefault="00DA63FF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C261D">
                              <w:rPr>
                                <w:sz w:val="18"/>
                                <w:szCs w:val="28"/>
                              </w:rPr>
                              <w:t>Nieruchomoś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ć – Kcynia ul. </w:t>
                            </w:r>
                            <w:r w:rsidR="00400AC2">
                              <w:rPr>
                                <w:sz w:val="18"/>
                                <w:szCs w:val="28"/>
                              </w:rPr>
                              <w:t>Polna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282.85pt;margin-top:26.85pt;width:174.4pt;height:2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" adj="-9326,38948,-743,8698" strokecolor="#c00000" strokeweight="2.25pt">
                <v:textbox>
                  <w:txbxContent>
                    <w:p w14:paraId="581109DA" w14:textId="4E9B58B8" w:rsidR="00DA63FF" w:rsidRPr="00EC261D" w:rsidRDefault="00DA63FF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 w:rsidRPr="00EC261D">
                        <w:rPr>
                          <w:sz w:val="18"/>
                          <w:szCs w:val="28"/>
                        </w:rPr>
                        <w:t>Nieruchomoś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ć – Kcynia ul. </w:t>
                      </w:r>
                      <w:r w:rsidR="00400AC2">
                        <w:rPr>
                          <w:sz w:val="18"/>
                          <w:szCs w:val="28"/>
                        </w:rPr>
                        <w:t>Polna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00AC2">
        <w:rPr>
          <w:noProof/>
        </w:rPr>
        <w:drawing>
          <wp:inline distT="0" distB="0" distL="0" distR="0" wp14:anchorId="0E7907DE" wp14:editId="41AAA3AC">
            <wp:extent cx="5398618" cy="2051033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10"/>
                    <a:srcRect l="6305" t="28264" r="7510" b="10298"/>
                    <a:stretch/>
                  </pic:blipFill>
                  <pic:spPr bwMode="auto">
                    <a:xfrm>
                      <a:off x="0" y="0"/>
                      <a:ext cx="5399358" cy="205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38906DE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7063D3">
        <w:rPr>
          <w:sz w:val="20"/>
          <w:szCs w:val="22"/>
        </w:rPr>
        <w:t>1</w:t>
      </w:r>
      <w:r w:rsidR="00A67FAE">
        <w:rPr>
          <w:sz w:val="20"/>
          <w:szCs w:val="22"/>
        </w:rPr>
        <w:t>8 marca</w:t>
      </w:r>
      <w:r w:rsidR="007063D3">
        <w:rPr>
          <w:sz w:val="20"/>
          <w:szCs w:val="22"/>
        </w:rPr>
        <w:t xml:space="preserve"> 2022</w:t>
      </w:r>
      <w:r w:rsidRPr="009D704C">
        <w:rPr>
          <w:sz w:val="20"/>
          <w:szCs w:val="22"/>
        </w:rPr>
        <w:t xml:space="preserve"> r.).</w:t>
      </w:r>
    </w:p>
    <w:p w14:paraId="28900765" w14:textId="64BA3B31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43 95.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B2391A2" w14:textId="150F6D12" w:rsidR="005158B8" w:rsidRPr="009D704C" w:rsidRDefault="0B3ACC63" w:rsidP="0B3ACC63">
            <w:pPr>
              <w:keepNext/>
              <w:keepLines/>
              <w:ind w:left="1134" w:right="1134"/>
              <w:jc w:val="center"/>
              <w:rPr>
                <w:color w:val="000000" w:themeColor="text1"/>
                <w:sz w:val="20"/>
                <w:szCs w:val="20"/>
              </w:rPr>
            </w:pPr>
            <w:r w:rsidRPr="0B3ACC63">
              <w:rPr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</w:p>
          <w:p w14:paraId="7E19A9FF" w14:textId="46B37F2D" w:rsidR="005158B8" w:rsidRPr="009D704C" w:rsidRDefault="005158B8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>
              <w:br/>
            </w:r>
            <w:r w:rsidR="0B3ACC63" w:rsidRPr="0B3ACC63">
              <w:rPr>
                <w:b/>
                <w:bCs/>
                <w:sz w:val="20"/>
                <w:szCs w:val="20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413084F3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31 stycznia 2022 r. do 25 lutego 2022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6EB700B2" w14:textId="62A88C85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21</w:t>
      </w:r>
      <w:r w:rsidRPr="00982032">
        <w:rPr>
          <w:sz w:val="16"/>
        </w:rPr>
        <w:t xml:space="preserve"> r. poz. </w:t>
      </w:r>
      <w:r>
        <w:rPr>
          <w:sz w:val="16"/>
        </w:rPr>
        <w:t>685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14513C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5225E"/>
    <w:rsid w:val="002600E3"/>
    <w:rsid w:val="00263D45"/>
    <w:rsid w:val="002944A2"/>
    <w:rsid w:val="00297BD1"/>
    <w:rsid w:val="002A7835"/>
    <w:rsid w:val="00311B41"/>
    <w:rsid w:val="0033038D"/>
    <w:rsid w:val="0034234A"/>
    <w:rsid w:val="00372264"/>
    <w:rsid w:val="00377DFD"/>
    <w:rsid w:val="003A1E88"/>
    <w:rsid w:val="003A3A51"/>
    <w:rsid w:val="003C40F1"/>
    <w:rsid w:val="003D704A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50F3C"/>
    <w:rsid w:val="00470161"/>
    <w:rsid w:val="004765B0"/>
    <w:rsid w:val="00476D65"/>
    <w:rsid w:val="00477CAF"/>
    <w:rsid w:val="00480773"/>
    <w:rsid w:val="00486815"/>
    <w:rsid w:val="004C1FD0"/>
    <w:rsid w:val="004D1C41"/>
    <w:rsid w:val="004D2A7D"/>
    <w:rsid w:val="004F10F7"/>
    <w:rsid w:val="00515228"/>
    <w:rsid w:val="0051587E"/>
    <w:rsid w:val="005158B8"/>
    <w:rsid w:val="00520FF7"/>
    <w:rsid w:val="005248ED"/>
    <w:rsid w:val="00544E07"/>
    <w:rsid w:val="0057659B"/>
    <w:rsid w:val="005B12E3"/>
    <w:rsid w:val="005C32D2"/>
    <w:rsid w:val="005C48A0"/>
    <w:rsid w:val="005D3C5E"/>
    <w:rsid w:val="005E1034"/>
    <w:rsid w:val="00615F6E"/>
    <w:rsid w:val="006975E6"/>
    <w:rsid w:val="006F3015"/>
    <w:rsid w:val="006F42A7"/>
    <w:rsid w:val="00702C9A"/>
    <w:rsid w:val="007063D3"/>
    <w:rsid w:val="0071588A"/>
    <w:rsid w:val="007173A5"/>
    <w:rsid w:val="0072561D"/>
    <w:rsid w:val="0072785D"/>
    <w:rsid w:val="00730C5C"/>
    <w:rsid w:val="00736ABF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901BC2"/>
    <w:rsid w:val="00903ECC"/>
    <w:rsid w:val="009075E9"/>
    <w:rsid w:val="00912329"/>
    <w:rsid w:val="00914BEF"/>
    <w:rsid w:val="00916E4E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A05872"/>
    <w:rsid w:val="00A240AE"/>
    <w:rsid w:val="00A30D2F"/>
    <w:rsid w:val="00A3287F"/>
    <w:rsid w:val="00A67FAE"/>
    <w:rsid w:val="00A7438A"/>
    <w:rsid w:val="00A77B3E"/>
    <w:rsid w:val="00AA18D9"/>
    <w:rsid w:val="00AC0E7F"/>
    <w:rsid w:val="00AC3C4C"/>
    <w:rsid w:val="00AC772C"/>
    <w:rsid w:val="00AD097A"/>
    <w:rsid w:val="00AE0635"/>
    <w:rsid w:val="00AF0D6E"/>
    <w:rsid w:val="00AF4ECC"/>
    <w:rsid w:val="00B177C7"/>
    <w:rsid w:val="00B34D3F"/>
    <w:rsid w:val="00B43347"/>
    <w:rsid w:val="00B72E65"/>
    <w:rsid w:val="00B86BEE"/>
    <w:rsid w:val="00BA60C3"/>
    <w:rsid w:val="00BA7608"/>
    <w:rsid w:val="00BB2EA4"/>
    <w:rsid w:val="00BC55A8"/>
    <w:rsid w:val="00BD53D4"/>
    <w:rsid w:val="00BE4400"/>
    <w:rsid w:val="00C220C8"/>
    <w:rsid w:val="00C32A58"/>
    <w:rsid w:val="00C35F93"/>
    <w:rsid w:val="00C41FA1"/>
    <w:rsid w:val="00C45AA2"/>
    <w:rsid w:val="00C50AC6"/>
    <w:rsid w:val="00C76B68"/>
    <w:rsid w:val="00C827C4"/>
    <w:rsid w:val="00CA2A55"/>
    <w:rsid w:val="00CD5C9D"/>
    <w:rsid w:val="00CF50FB"/>
    <w:rsid w:val="00D27469"/>
    <w:rsid w:val="00D42E39"/>
    <w:rsid w:val="00D5325D"/>
    <w:rsid w:val="00D65D36"/>
    <w:rsid w:val="00D74F20"/>
    <w:rsid w:val="00DA63FF"/>
    <w:rsid w:val="00DB4B3F"/>
    <w:rsid w:val="00DE647B"/>
    <w:rsid w:val="00DF059C"/>
    <w:rsid w:val="00DF24F9"/>
    <w:rsid w:val="00DF6F8B"/>
    <w:rsid w:val="00E216D5"/>
    <w:rsid w:val="00E27A56"/>
    <w:rsid w:val="00E36FE6"/>
    <w:rsid w:val="00E377B4"/>
    <w:rsid w:val="00E42371"/>
    <w:rsid w:val="00E43A75"/>
    <w:rsid w:val="00E6064E"/>
    <w:rsid w:val="00E74F0B"/>
    <w:rsid w:val="00E942BD"/>
    <w:rsid w:val="00EC261D"/>
    <w:rsid w:val="00EF53BB"/>
    <w:rsid w:val="00F40AA6"/>
    <w:rsid w:val="00F442CD"/>
    <w:rsid w:val="00F45F66"/>
    <w:rsid w:val="00F4731D"/>
    <w:rsid w:val="00F5211F"/>
    <w:rsid w:val="00F72592"/>
    <w:rsid w:val="00F75426"/>
    <w:rsid w:val="00F957B7"/>
    <w:rsid w:val="00FA0AF8"/>
    <w:rsid w:val="00FA0B57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2" type="callout" idref="#_x0000_s1026"/>
        <o:r id="V:Rule3" type="connector" idref="#_x0000_s1027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1205</Words>
  <Characters>7236</Characters>
  <Application>Microsoft Office Word</Application>
  <DocSecurity>0</DocSecurity>
  <Lines>60</Lines>
  <Paragraphs>16</Paragraphs>
  <ScaleCrop>false</ScaleCrop>
  <Company>Burmistrz Kcyni</Company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</cp:revision>
  <cp:lastPrinted>2021-11-26T07:05:00Z</cp:lastPrinted>
  <dcterms:created xsi:type="dcterms:W3CDTF">2022-01-31T09:17:00Z</dcterms:created>
  <dcterms:modified xsi:type="dcterms:W3CDTF">2022-01-31T09:17:00Z</dcterms:modified>
  <cp:category>Akt prawny</cp:category>
</cp:coreProperties>
</file>