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019A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:rsidR="00A77B3E" w:rsidRDefault="00B019A6">
      <w:pPr>
        <w:spacing w:before="280" w:after="280"/>
        <w:jc w:val="center"/>
        <w:rPr>
          <w:b/>
          <w:caps/>
        </w:rPr>
      </w:pPr>
      <w:r>
        <w:t>z dnia 28 października 2021 r.</w:t>
      </w:r>
    </w:p>
    <w:p w:rsidR="00A77B3E" w:rsidRDefault="00B019A6">
      <w:pPr>
        <w:keepNext/>
        <w:spacing w:after="480"/>
        <w:jc w:val="center"/>
      </w:pPr>
      <w:r>
        <w:rPr>
          <w:b/>
        </w:rPr>
        <w:t>w sprawie „Programu współpracy Gminy Kcynia z organizacjami pozarządowymi i innymi podmiotami prowadzącymi działalność pożytku publicznego na rok 2022”</w:t>
      </w:r>
    </w:p>
    <w:p w:rsidR="00A77B3E" w:rsidRDefault="00B019A6">
      <w:pPr>
        <w:keepLines/>
        <w:spacing w:before="120" w:after="120"/>
        <w:ind w:firstLine="227"/>
      </w:pPr>
      <w:r>
        <w:t xml:space="preserve">Na podstawie </w:t>
      </w:r>
      <w:r>
        <w:t>art. 5 a ust. 1 ustawy z dnia 24 kwietnia 2003 r. o działalności pożytku publicznego i o wolontariacie (tekst jednolity: Dz. U. z 2020 r. poz. 1057 ze zm.) oraz art. 18 ust. 2 pkt 15 ustawy z dnia 8 marca 1990 r. o samorządzie gminnym (tekst jednolity: Dz.</w:t>
      </w:r>
      <w:r>
        <w:t> U. z 2021 r. poz. 1372 ze zm.).</w:t>
      </w:r>
    </w:p>
    <w:p w:rsidR="00A77B3E" w:rsidRDefault="00B019A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Rada Miejska</w:t>
      </w:r>
      <w:r>
        <w:rPr>
          <w:b/>
        </w:rPr>
        <w:br/>
      </w:r>
      <w:r>
        <w:rPr>
          <w:b/>
        </w:rPr>
        <w:t xml:space="preserve">uchwala, co następuje: 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„Program współpracy Gminy Kcynia z organizacjami pozarządowymi i innymi podmiotami prowadzącymi działalność pożytku publicznego na rok 2022”, stanowiący załącznik do nin</w:t>
      </w:r>
      <w:r>
        <w:rPr>
          <w:color w:val="000000"/>
          <w:u w:color="000000"/>
        </w:rPr>
        <w:t>iejszej uchwały.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:rsidR="00A77B3E" w:rsidRDefault="00B019A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019A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6"/>
        <w:gridCol w:w="5"/>
      </w:tblGrid>
      <w:tr w:rsidR="00C77BCD">
        <w:trPr>
          <w:gridAfter w:val="1"/>
        </w:trPr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77BCD" w:rsidRDefault="00C77B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77BCD" w:rsidRDefault="00B019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tr w:rsidR="00C77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B019A6">
      <w:pPr>
        <w:keepNext/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 xml:space="preserve">Rady </w:t>
      </w:r>
      <w:r>
        <w:rPr>
          <w:color w:val="000000"/>
          <w:u w:color="000000"/>
        </w:rPr>
        <w:t>Miejskiej w Kcyni</w:t>
      </w:r>
      <w:r>
        <w:rPr>
          <w:color w:val="000000"/>
          <w:u w:color="000000"/>
        </w:rPr>
        <w:br/>
        <w:t>z dnia 28 października 2021 r.</w:t>
      </w:r>
    </w:p>
    <w:p w:rsidR="00A77B3E" w:rsidRDefault="00B019A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 Gminy Kcynia z organizacjami pozarządowymi i innymi podmiotami                      prowadzącymi działalność pożytku publicznego na rok 2022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Wstęp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Jednym z podstawowych zadań Gminy Kcynia</w:t>
      </w:r>
      <w:r>
        <w:rPr>
          <w:b/>
          <w:color w:val="000000"/>
          <w:u w:color="000000"/>
        </w:rPr>
        <w:t xml:space="preserve"> jest kształtowanie demokratycznego ładu społecznego w środowisku lokalnym, poprzez budowanie partnerstwa pomiędzy administracją publiczną a organizacjami pozarządowymi.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Organizacje pozarządowe obok sektora publicznego i prywatnego, są trzecim sektorem dzi</w:t>
      </w:r>
      <w:r>
        <w:rPr>
          <w:color w:val="000000"/>
          <w:u w:color="000000"/>
        </w:rPr>
        <w:t>ałającym na rzecz dobra publicznego. Stanowią one bazę dla rozwoju lokalnych społeczności, zrzeszają bowiem najaktywniejszych i najbardziej wrażliwych na sprawy społeczne i kulturalne mieszkańców gminy Kcynia.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Rola i znaczenie organizacji pozarządowych </w:t>
      </w:r>
      <w:r>
        <w:rPr>
          <w:color w:val="000000"/>
          <w:u w:color="000000"/>
        </w:rPr>
        <w:t xml:space="preserve">znacznie wzrosła w Polsce po przemianach ustrojowych w 1989 roku. Od tego czasu zaobserwować można duży wzrost liczby organizacji, potocznie nazywanych </w:t>
      </w:r>
      <w:proofErr w:type="spellStart"/>
      <w:r>
        <w:rPr>
          <w:color w:val="000000"/>
          <w:u w:color="000000"/>
        </w:rPr>
        <w:t>NGOsami</w:t>
      </w:r>
      <w:proofErr w:type="spellEnd"/>
      <w:r>
        <w:rPr>
          <w:color w:val="000000"/>
          <w:u w:color="000000"/>
        </w:rPr>
        <w:t xml:space="preserve"> (od ang. NGO – Non </w:t>
      </w:r>
      <w:proofErr w:type="spellStart"/>
      <w:r>
        <w:rPr>
          <w:color w:val="000000"/>
          <w:u w:color="000000"/>
        </w:rPr>
        <w:t>Governmental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Organizations</w:t>
      </w:r>
      <w:proofErr w:type="spellEnd"/>
      <w:r>
        <w:rPr>
          <w:color w:val="000000"/>
          <w:u w:color="000000"/>
        </w:rPr>
        <w:t xml:space="preserve">) oraz ich znaczenia. Sektor pozarządowy to bardzo </w:t>
      </w:r>
      <w:r>
        <w:rPr>
          <w:color w:val="000000"/>
          <w:u w:color="000000"/>
        </w:rPr>
        <w:t>ważny element sprawnie funkcjonującego społeczeństwa nie tylko w Polsce, ale na całym świecie.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Aktywna współpraca z organizacjami pozarządowymi i liderami środowisk lokalnych jest jednym z elementów efektywnego kierowania rozwojem gminy, ponieważ to właśni</w:t>
      </w:r>
      <w:r>
        <w:rPr>
          <w:color w:val="000000"/>
          <w:u w:color="000000"/>
        </w:rPr>
        <w:t>e organizacje pozarządowe stanowią znakomitą bazę dla rozwoju lokalnych społeczności, gdyż skupiają najbardziej wrażliwych na sprawy społeczne obywateli danego środowiska. Do budowania partnerstwa istotne znaczenie ma zarówno wymiana doświadczeń między org</w:t>
      </w:r>
      <w:r>
        <w:rPr>
          <w:color w:val="000000"/>
          <w:u w:color="000000"/>
        </w:rPr>
        <w:t>anizacjami, jak ich współpraca z sektorem publicznym.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samorządu gminy z organizacjami pozarządowymi stwarza szansę na lepsze zorganizowanie wspólnego celu, jakim jest poprawa jakości życia mieszkańców gminy Kcynia. Niezmiernie ważne jest więc bu</w:t>
      </w:r>
      <w:r>
        <w:rPr>
          <w:color w:val="000000"/>
          <w:u w:color="000000"/>
        </w:rPr>
        <w:t xml:space="preserve">dowanie i utrwalanie podstaw trwałej i systematycznej współpracy administracji samorządowej z organizacjami pozarządowymi. Podstawowymi korzyściami współpracy są między innymi: umacnianie społecznej świadomości poczucia odpowiedzialności za siebie i swoje </w:t>
      </w:r>
      <w:r>
        <w:rPr>
          <w:color w:val="000000"/>
          <w:u w:color="000000"/>
        </w:rPr>
        <w:t>otoczenie, budowanie społeczeństwa obywatelskiego poprzez aktywowanie społeczności lokalnych oraz wprowadzanie nowatorskich i bardziej efektywnych działań oraz rozwiązań dzięki dobremu rozpoznaniu występujących potrzeb.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Dostrzegając ich wartość i doceniają</w:t>
      </w:r>
      <w:r>
        <w:rPr>
          <w:color w:val="000000"/>
          <w:u w:color="000000"/>
        </w:rPr>
        <w:t>c pracę, Rada Miejska w Kcyni deklaruje chęć współpracy na rzecz dobra gminy ze wszystkimi organizacjami pozarządowymi z jej terenu, a także wyraża intencje wspólnej realizacji zadań publicznych na zasadach określonych tym programem.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 program pows</w:t>
      </w:r>
      <w:r>
        <w:rPr>
          <w:color w:val="000000"/>
          <w:u w:color="000000"/>
        </w:rPr>
        <w:t>tał w oparciu o wiedzę i praktykę samorządowców oraz organizacji pozarządowych jako wspólny wyraz dążenia do realizacji zaspokajania potrzeb społeczności lokalnej. Jest on potwierdzeniem istotnego miejsca zajmowanego w modelu lokalnej demokracji przez orga</w:t>
      </w:r>
      <w:r>
        <w:rPr>
          <w:color w:val="000000"/>
          <w:u w:color="000000"/>
        </w:rPr>
        <w:t>nizacje pozarządowe. Przyjmując Program Współpracy Gminy Kcynia z organizacjami pozarządowymi i innymi podmiotami prowadzącymi działalność pożytku publicznego na rok 2022, wyrażamy wolę budowania dialogu obywatelskiego, umacniania poczucia odpowiedzialnośc</w:t>
      </w:r>
      <w:r>
        <w:rPr>
          <w:color w:val="000000"/>
          <w:u w:color="000000"/>
        </w:rPr>
        <w:t>i za siebie i swoje otoczenie oraz wprowadzanie nowatorskich i bardziej efektywnych inicjatyw, dzięki lepszemu rozpoznawaniu występujących potrzeb.</w:t>
      </w:r>
    </w:p>
    <w:p w:rsidR="00A77B3E" w:rsidRDefault="00B019A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Program współpracy Gminy Kcynia z organizacjami pozarządowymi  i innymi podmiotami prowadzącymi działalność</w:t>
      </w:r>
      <w:r>
        <w:rPr>
          <w:b/>
          <w:color w:val="000000"/>
          <w:u w:color="000000"/>
        </w:rPr>
        <w:t xml:space="preserve"> pożytku publicznego na rok 2022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b/>
          <w:color w:val="000000"/>
          <w:u w:color="000000"/>
        </w:rPr>
        <w:br/>
        <w:t>Postanowienia ogólne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Ilekroć w niniejszym programie jest mowa o: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programie - należy przez to rozumieć Program współpracy Gminy Kcynia z organizacjami pozarządowymi i innymi podmiotami prowadzącymi działalność</w:t>
      </w:r>
      <w:r>
        <w:rPr>
          <w:color w:val="000000"/>
          <w:u w:color="000000"/>
        </w:rPr>
        <w:t xml:space="preserve"> pożytku publicznego na rok 2022;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ustawie - należy przez to rozumieć ustawę z dnia 24 kwietnia 2003 r. o działalności pożytku publicznego i o wolontariacie;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burmistrzu- należy przez to rozumieć Burmistrza Kcyni;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organizacjach pozarządowych - </w:t>
      </w:r>
      <w:r>
        <w:rPr>
          <w:color w:val="000000"/>
          <w:u w:color="000000"/>
        </w:rPr>
        <w:t>należy przez to rozumieć prowadzące działalność pożytku publicznego podmioty wymienione w art. 3 ustawy z dnia 24 kwietnia 2003 r. o działalności pożytku publicznego i o wolontariacie;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gminie - należy przez to rozumieć Gminę Kcynia;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konkursie - należ</w:t>
      </w:r>
      <w:r>
        <w:rPr>
          <w:color w:val="000000"/>
          <w:u w:color="000000"/>
        </w:rPr>
        <w:t>y przez to rozumieć otwarty konkurs ofert, o którym mowa w art. 11 ust. 2 ustawy z dnia 24 kwietnia 2003 r. o działalności pożytku publicznego i o wolontariacie;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dotacji - rozumie się przez to dotację w rozumieniu ustawy z dnia 27 sierpnia 2009 r. o fin</w:t>
      </w:r>
      <w:r>
        <w:rPr>
          <w:color w:val="000000"/>
          <w:u w:color="000000"/>
        </w:rPr>
        <w:t>ansach publicznych;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podmiotach programu - rozumie się przez to organizacje pozarządowe oraz inne podmioty prowadzące działalność pożytku publicznego, o których mowa w art. 3 ustawy z dnia  24 kwietnia 2003 r. o działalności pożytku publicznego i o wolon</w:t>
      </w:r>
      <w:r>
        <w:rPr>
          <w:color w:val="000000"/>
          <w:u w:color="000000"/>
        </w:rPr>
        <w:t>tariacie;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zadaniu publicznym - rozumie się przez to zadania określone w art. 4 ustawy z dnia 24 kwietnia 2003 r. o działalności pożytku publicznego i o wolontariacie.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 cel główny współpracy gminy z organizacjami przyjmuje </w:t>
      </w:r>
      <w:r>
        <w:rPr>
          <w:color w:val="000000"/>
          <w:u w:color="000000"/>
        </w:rPr>
        <w:t>się poprawę jakości życia oraz pełniejsze zaspokajanie potrzeb społecznych mieszkańców gminy Kcynia poprzez stwarzanie możliwości i warunków uczestniczenia w życiu publicznym.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 główny realizuje się poprzez następujące cele szczegółowe: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pobudzenie </w:t>
      </w:r>
      <w:r>
        <w:rPr>
          <w:color w:val="000000"/>
          <w:u w:color="000000"/>
        </w:rPr>
        <w:t>aktywności organizacji pozarządowych działających na terenie gminy;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promowanie społeczeństwa obywatelskiego poprzez wspieranie aktywności mieszkańców gminy, coraz lepsze poznawanie i diagnozowanie środowisk organizacji działających na terenie gminy;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integrację podmiotów prowadzących działalność obejmującą swym zakresem sferę zdań publicznych wymienionych w art. 4 ustawy;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otwarcie na innowacyjność oraz konkurencyjność poprzez umożliwienie organizacjom wystąpienia z ofertą realizacji konkretnych </w:t>
      </w:r>
      <w:r>
        <w:rPr>
          <w:color w:val="000000"/>
          <w:u w:color="000000"/>
        </w:rPr>
        <w:t>zadań publicznych;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tworzenie warunków do wzmacniania istniejących organizacji, powstawania nowych organizacji i inicjatyw obywatelskich;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zapewnienie jeszcze efektywniejszego wykonywania zadań publicznych gminy przez włącznie do ich realizacji organiz</w:t>
      </w:r>
      <w:r>
        <w:rPr>
          <w:color w:val="000000"/>
          <w:u w:color="000000"/>
        </w:rPr>
        <w:t>acji;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współpracę sektora pozarządowego i społeczności lokalnych w kreowaniu polityki społecznej w gminie;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wspieranie oraz powierzanie organizacjom zadań publicznych.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z organizacjami opiera się na następu</w:t>
      </w:r>
      <w:r>
        <w:rPr>
          <w:color w:val="000000"/>
          <w:u w:color="000000"/>
        </w:rPr>
        <w:t>jących zasadach: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zasadzie pomocniczości - uznającej prawo obywateli do samodzielnego definiowania i rozwiązywania problemów, w tym należących do sfery zadań publicznych, wspierania ich działalności oraz umożliwienie realizacji tych zadań zgodnie z obowi</w:t>
      </w:r>
      <w:r>
        <w:rPr>
          <w:color w:val="000000"/>
          <w:u w:color="000000"/>
        </w:rPr>
        <w:t>ązującymi normami prawa,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zasadzie suwerenności - przejawiającej się w poszanowaniu odrębności i niezależności organizacji,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zasadzie partnerstwa – oznaczającej współpracę na warunkach równości praw i obowiązków,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zasadzie efektywności – polegającej </w:t>
      </w:r>
      <w:r>
        <w:rPr>
          <w:color w:val="000000"/>
          <w:u w:color="000000"/>
        </w:rPr>
        <w:t>na wspólnym dążeniu do osiągnięcia możliwie najlepszych efektów w realizacji zadań publicznych,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zasadzie uczciwej konkurencji i jawności – zakładającej kształtowanie przejrzystych zasad współpracy opartych na równych, jawnych kryteriach wspierania finan</w:t>
      </w:r>
      <w:r>
        <w:rPr>
          <w:color w:val="000000"/>
          <w:u w:color="000000"/>
        </w:rPr>
        <w:t>sowego i pozafinansowego organizacji.</w:t>
      </w:r>
    </w:p>
    <w:p w:rsidR="00A77B3E" w:rsidRDefault="00B019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Zakres przedmiotowy Programu obejmuje określenie zasad i form współpracy gminy z organizacjami pozarządowymi.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w sferze zadań publicznych moż</w:t>
      </w:r>
      <w:r>
        <w:rPr>
          <w:color w:val="000000"/>
          <w:u w:color="000000"/>
        </w:rPr>
        <w:t>e mieć charakter finansowy oraz pozafinansowy.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val="single" w:color="000000"/>
        </w:rPr>
        <w:t xml:space="preserve">Współpraca o charakterze finansowym odbywa się w następujących formach: 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realizacji zadań publicznych w trybie otwartego konkursu ofert, zgodnie z przepisami określonymi w art. 11 ustawy poprzez</w:t>
      </w:r>
      <w:r>
        <w:rPr>
          <w:color w:val="000000"/>
          <w:u w:color="000000"/>
        </w:rPr>
        <w:t>:</w:t>
      </w:r>
    </w:p>
    <w:p w:rsidR="00A77B3E" w:rsidRDefault="00B019A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powierzanie wykonania zadań publicznych wraz z udzielaniem dotacji na sfinansowanie ich realizacji,</w:t>
      </w:r>
    </w:p>
    <w:p w:rsidR="00A77B3E" w:rsidRDefault="00B019A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takich zadań wraz z udzielaniem dotacji na dofinansowanie ich realizacji,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zlecania realizacji zadań publicznych z pominięciem otwarteg</w:t>
      </w:r>
      <w:r>
        <w:rPr>
          <w:color w:val="000000"/>
          <w:u w:color="000000"/>
        </w:rPr>
        <w:t>o konkursu ofert, tzw. tryb uproszczony, zgodnie z przepisami określonymi w art. 19a ustawy,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val="single" w:color="000000"/>
        </w:rPr>
        <w:t>Współpraca pozafinansowa</w:t>
      </w:r>
      <w:r>
        <w:rPr>
          <w:color w:val="000000"/>
          <w:u w:color="000000"/>
        </w:rPr>
        <w:t xml:space="preserve"> obejmuje: 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wzajemne informowanie się o planowanych  kierunkach działalności i współdziałania w celu zharmonizowania tych kierunków, </w:t>
      </w:r>
      <w:r>
        <w:rPr>
          <w:color w:val="000000"/>
          <w:u w:color="000000"/>
        </w:rPr>
        <w:t>w szczególności: projekcie budżetu oraz zadań przewidzianych do realizacji na jego podstawie,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zapewnienie powszechnego dostępu do informacji o możliwościach uzyskania wsparcia działalności organizacji ze źródeł zewnętrznych, w tym funduszy europejskich </w:t>
      </w:r>
      <w:r>
        <w:rPr>
          <w:color w:val="000000"/>
          <w:u w:color="000000"/>
        </w:rPr>
        <w:t>oraz krajowych,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konsultowanie projektów aktów normatywnych gminy w dziedzinach dotyczących działalności statutowej organizacji,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w miarę potrzeby wspólnych zespołów problemowych o charakterze doradczym lub inicjatywnym, składających się z ra</w:t>
      </w:r>
      <w:r>
        <w:rPr>
          <w:color w:val="000000"/>
          <w:u w:color="000000"/>
        </w:rPr>
        <w:t>dnych i przedstawicieli jednostek organizacyjnych gminy oraz organizacji pozarządowych do rozpatrzenia tych problemów, ustalania strategii i sposobów wspólnego działania, bądź podjęcia określonej problematyki dla dobra pożytku publicznego.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prowadzeniu </w:t>
      </w:r>
      <w:r>
        <w:rPr>
          <w:color w:val="000000"/>
          <w:u w:color="000000"/>
        </w:rPr>
        <w:t>we współpracy z organizacjami - w ramach strony internetowej Urzędu Miejskiego - internetowego serwisu informacyjnego poświęconego w całości zagadnieniom związanym z funkcjonowaniem Trzeciego Sektora;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prowadzenie elektronicznej bazy organizacji działają</w:t>
      </w:r>
      <w:r>
        <w:rPr>
          <w:color w:val="000000"/>
          <w:u w:color="000000"/>
        </w:rPr>
        <w:t>cych na terenie Gminy Kcynia;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informowanie o zadaniach publicznych, które będą realizowane w danym roku wraz z podaniem wysokości środków przeznaczonych z budżetu miejskiego na realizację tych zadań, o ogłaszanych konkursach ofert na zlecenie realizacji</w:t>
      </w:r>
      <w:r>
        <w:rPr>
          <w:color w:val="000000"/>
          <w:u w:color="000000"/>
        </w:rPr>
        <w:t xml:space="preserve"> zadań publicznych oraz o ich wynikach;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informowanie, inicjowanie lub współorganizowanie szkoleń dotyczących problematyki Trzeciego sektora;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współpracę partnerską przy promocji projektów, pomoc i doradztwo przedstawicielom trzeciego sektora w tym wzg</w:t>
      </w:r>
      <w:r>
        <w:rPr>
          <w:color w:val="000000"/>
          <w:u w:color="000000"/>
        </w:rPr>
        <w:t>lędzie (m.in. pomoc w tworzeniu plakatów, ulotek, informacji prasowych);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zapraszanie przedstawicieli organizacji do udziału w organizowanych spotkaniach, szkoleniach, seminariach oraz konsultacjach związanych ze współpracą Gminy z organizacjami;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11) </w:t>
      </w:r>
      <w:r>
        <w:rPr>
          <w:color w:val="000000"/>
          <w:u w:color="000000"/>
        </w:rPr>
        <w:t>ud</w:t>
      </w:r>
      <w:r>
        <w:rPr>
          <w:color w:val="000000"/>
          <w:u w:color="000000"/>
        </w:rPr>
        <w:t>ział partnerski gminy w projektach realizowanych ze środków pochodzących ze źródeł poza budżetowych gminy Kcynia (m.in. unijne, ministerialne, wojewódzkie) – zasady współpracy określają stosowne porozumienia i umowy partnerskie zawierane na potrzeby konkre</w:t>
      </w:r>
      <w:r>
        <w:rPr>
          <w:color w:val="000000"/>
          <w:u w:color="000000"/>
        </w:rPr>
        <w:t>tnych projektów i inicjatyw;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umożliwianie organizacjom pozarządowym nabywania na szczególnych warunkach prawa użytkowania (dzierżawa, najem, bezpłatne użyczenie) nieruchomości (lokali) będących własnością Gminy Kcynia dla celów prowadzenia działalności</w:t>
      </w:r>
      <w:r>
        <w:rPr>
          <w:color w:val="000000"/>
          <w:u w:color="000000"/>
        </w:rPr>
        <w:t xml:space="preserve"> statutowej tych organizacji, w miarę występowania pustostanów i potrzeb organizacji;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włączanie organizacji pozarządowych w działania promocyjne Gminy Kcynia, poprzez zapraszanie do udziału w targach i innych imprezach promocyjnych na terenie całego kr</w:t>
      </w:r>
      <w:r>
        <w:rPr>
          <w:color w:val="000000"/>
          <w:u w:color="000000"/>
        </w:rPr>
        <w:t>aju i za granicą;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rekomendowanie organizacji współpracujących z Gminą w przypadku ubiegania się o środki ze źródeł zewnętrznych, poszukiwania partnerów, sponsorów itp.;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 xml:space="preserve">udzielania pomocy przy organizowaniu spotkań otwartych, których tematyka wiąże </w:t>
      </w:r>
      <w:r>
        <w:rPr>
          <w:color w:val="000000"/>
          <w:u w:color="000000"/>
        </w:rPr>
        <w:t>się z Programem, np. poprzez możliwość nieodpłatnego udostępnienia lokalu w Urzędzie Miejskim w Kcyni,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wspieranie działalności organizacji poprzez nieodpłatne udostępnianie sprzętu i środków technicznych oraz wsparcia logistycznego;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udzielanie pomo</w:t>
      </w:r>
      <w:r>
        <w:rPr>
          <w:color w:val="000000"/>
          <w:u w:color="000000"/>
        </w:rPr>
        <w:t>cy w pozyskiwaniu środków finansowych i pozafinansowych na realizację zadań publicznych z innych źródeł niż dotacja z budżetu Gminy;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 xml:space="preserve">nieodpłatne udostępnianie materiałów związanych ze wspieraniem oraz powierzaniem realizacji zadań publicznych, których </w:t>
      </w:r>
      <w:r>
        <w:rPr>
          <w:color w:val="000000"/>
          <w:u w:color="000000"/>
        </w:rPr>
        <w:t>realizacja odbywa się w drodze konkursu ofert;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inicjowanie działań aktywizujących i integrujących organizacje pozarządowe;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obejmowanie patronatem przez władze Gminy projektów i inicjatyw realizowanych przez organizacje pozarządowe m.in. o charakter</w:t>
      </w:r>
      <w:r>
        <w:rPr>
          <w:color w:val="000000"/>
          <w:u w:color="000000"/>
        </w:rPr>
        <w:t>ze edukacyjnym, kulturalnym, sportowym oraz społecznym, realizowanych przez organizacje pozarządowe, w tym fundacja pucharów, nagród;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przekazywanie materiałów promocyjnych dla organizacji i pomoc w ich tworzeniu, co składa się również na szeroko pojętą</w:t>
      </w:r>
      <w:r>
        <w:rPr>
          <w:color w:val="000000"/>
          <w:u w:color="000000"/>
        </w:rPr>
        <w:t xml:space="preserve"> promocję organizacji i ich działań;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prowadzenie i aktualizowania bazy danych organizacji pozarządowych w wersji papierowej.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Do priorytetowych obszarów zadań publicznych gminy Kcynia zaplanowanych do </w:t>
      </w:r>
      <w:r>
        <w:rPr>
          <w:color w:val="000000"/>
          <w:u w:color="000000"/>
        </w:rPr>
        <w:t>realizacji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2022 roku przy współudziale organizacji pozarządowych, należą zadania z zakresu (art. 4 ustawy – sfery zadań publicznych):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wykonywanie zadań publicznych związanych z realizacją zadań gminy Kcynia w 2022 r. w zakresie nauki, szkolnictwa wyżs</w:t>
      </w:r>
      <w:r>
        <w:rPr>
          <w:color w:val="000000"/>
          <w:u w:color="000000"/>
        </w:rPr>
        <w:t xml:space="preserve">zego, edukacji, oświaty i wychowania pod nazwą </w:t>
      </w:r>
      <w:r>
        <w:rPr>
          <w:b/>
          <w:color w:val="000000"/>
          <w:u w:color="000000"/>
        </w:rPr>
        <w:t>„EDUKACJA 2022”.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obejmuje zadania publiczne w dziedzinie nauki, szkolnictwa wyższego, edukacji, oświaty i wychowania </w:t>
      </w:r>
      <w:r>
        <w:rPr>
          <w:b/>
          <w:color w:val="000000"/>
          <w:u w:color="000000"/>
        </w:rPr>
        <w:t>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 xml:space="preserve">w następujących rodzajach zadań: 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warsztaty edukacyjne dla dzieci i młodzieży organizowane poza podstawą programową realizowaną przez placówkę oświatową (poza godzinami zajęć w szkołach lub w dni wolne od nauki szkolnej).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spotkania warsztatowe, plene</w:t>
      </w:r>
      <w:r>
        <w:rPr>
          <w:color w:val="000000"/>
          <w:u w:color="000000"/>
        </w:rPr>
        <w:t>ry, eventy ze znanymi osobami.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konkursy plastyczne, edukacyjne w różnych dziedzinach, skierowane do dzieci i młodzieży.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wycieczki, wyjazdy edukacyjne organizowane poza godzinami zajęć w szkołach lub w dni wolne od nauki szkolnej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wykonywanie zadań </w:t>
      </w:r>
      <w:r>
        <w:rPr>
          <w:color w:val="000000"/>
          <w:u w:color="000000"/>
        </w:rPr>
        <w:t xml:space="preserve">publicznych związanych z realizacją zadań gminy Kcynia w 2022 r. w zakresie kultury, sztuki, ochrony dóbr kultury i dziedzictwa narodowego, pod nazwą </w:t>
      </w:r>
      <w:r>
        <w:rPr>
          <w:b/>
          <w:color w:val="000000"/>
          <w:u w:color="000000"/>
        </w:rPr>
        <w:t xml:space="preserve">„KULTURA I DZIEDZICTWO NARODOWE 2022”. 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Rodzaj zadania publicznego - całoroczna działalność orkiestr dętyc</w:t>
      </w:r>
      <w:r>
        <w:rPr>
          <w:color w:val="000000"/>
          <w:u w:color="000000"/>
        </w:rPr>
        <w:t>h.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wykonywanie zadań publicznych związanych z realizacją zadań gminy Kcynia w 2022 r. w zakresie kultury, sztuki, ochrony dóbr kultury i dziedzictwa narodowego, pod nazwą </w:t>
      </w:r>
      <w:r>
        <w:rPr>
          <w:b/>
          <w:color w:val="000000"/>
          <w:u w:color="000000"/>
        </w:rPr>
        <w:t>„KULTURA I DZIEDZICTWO NARODOWE 2022”.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Rodzaj zadania publicznego - wzbogacenie of</w:t>
      </w:r>
      <w:r>
        <w:rPr>
          <w:color w:val="000000"/>
          <w:u w:color="000000"/>
        </w:rPr>
        <w:t>erty kulturalnej gminy Kcynia.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obejmuje zadania publiczne w dziedzinie kultury, sztuki, ochrony dóbr kultury i dziedzictwa narodowego </w:t>
      </w:r>
      <w:r>
        <w:rPr>
          <w:b/>
          <w:color w:val="000000"/>
          <w:u w:color="000000"/>
        </w:rPr>
        <w:t>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 xml:space="preserve">w następujących rodzajach zadań: 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zadań z za</w:t>
      </w:r>
      <w:r>
        <w:rPr>
          <w:color w:val="000000"/>
          <w:u w:color="000000"/>
        </w:rPr>
        <w:t>kresu upowszechniania i rozwoju kultury, sztuki, ochrony dóbr kultury i dziedzictwa narodowego.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realizacji zadań związanych z ochroną i wspieraniem twórczości ludowej regionu.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organizowania imprez, festynów, biesiad, wystaw, itp.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publikacji związa</w:t>
      </w:r>
      <w:r>
        <w:rPr>
          <w:color w:val="000000"/>
          <w:u w:color="000000"/>
        </w:rPr>
        <w:t>nych z tradycją, historią i kulturą lokalną.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organizacji nocy muzeów.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innych działań dotyczących lokalnej kultury, tradycji i sztuki w tym: inscenizacji, rekonstrukcji, obchodów świąt państwowych itp.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wykonywanie zadań publicznych związanych z rea</w:t>
      </w:r>
      <w:r>
        <w:rPr>
          <w:color w:val="000000"/>
          <w:u w:color="000000"/>
        </w:rPr>
        <w:t>lizacją zadań gminy Kcynia w 2022 r. w zakresie ochrony i promocji zdrowia, w tym działalności leczniczej w rozumieniu ustawy z dnia 15 kwietnia 2011 r. o działalności leczniczej (Dz.U. 2021 poz. 711), działalności na rzecz osób w wieku emerytalnym oraz pr</w:t>
      </w:r>
      <w:r>
        <w:rPr>
          <w:color w:val="000000"/>
          <w:u w:color="000000"/>
        </w:rPr>
        <w:t xml:space="preserve">omocji i organizacji wolontariatu pod nazwą </w:t>
      </w:r>
      <w:r>
        <w:rPr>
          <w:b/>
          <w:color w:val="000000"/>
          <w:u w:color="000000"/>
        </w:rPr>
        <w:t xml:space="preserve">„ZDROWIE,SENIORZY I WOLONTARIAT 2022”, 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obejmuje zadania publiczne w dziedzinie ochrony i promocji zdrowia, </w:t>
      </w:r>
      <w:r>
        <w:rPr>
          <w:b/>
          <w:color w:val="000000"/>
          <w:u w:color="000000"/>
        </w:rPr>
        <w:t>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>w następujących rodzajach zadań: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</w:t>
      </w:r>
      <w:r>
        <w:rPr>
          <w:color w:val="000000"/>
          <w:u w:color="000000"/>
        </w:rPr>
        <w:t>eranie realizacji zadań z zakresu ochrony i promocji zdrowia, ze szczególnym uwzględnieniem pierwszej pomocy medycznej.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oraz współorganizowanie konferencji, seminariów, szkoleń dotyczących profilaktyki i promocji zdrowia oraz wolontariatu.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organizację ogólnodostępnych badań skierowanych do mieszkańców gminy.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wspieranie zadań skierowanych bezpośrednio do osób niepełnosprawnych.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walka z otyłością w szczególności wśród dzieci i młodzieży.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profilaktyka i higiena jamy ustnej.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pikniki, festyny, białe soboty itp.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prowadzenie działań na rzecz upowszechniania wiedzy na temat zdrowia psychicznego i jego uwarunkowań, kształtowanie przekonań, postaw, </w:t>
      </w:r>
      <w:proofErr w:type="spellStart"/>
      <w:r>
        <w:rPr>
          <w:color w:val="000000"/>
          <w:u w:color="000000"/>
        </w:rPr>
        <w:t>zachowań</w:t>
      </w:r>
      <w:proofErr w:type="spellEnd"/>
      <w:r>
        <w:rPr>
          <w:color w:val="000000"/>
          <w:u w:color="000000"/>
        </w:rPr>
        <w:t xml:space="preserve"> i stylu życia wspierającego zdrowie psychiczne, rozwijanie umiejętności r</w:t>
      </w:r>
      <w:r>
        <w:rPr>
          <w:color w:val="000000"/>
          <w:u w:color="000000"/>
        </w:rPr>
        <w:t>adzenia sobie w sytuacjach zagrażających zdrowiu psychicznemu.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prowadzenie działań o charakterze lokalnym prowadzące do przeciwdziałania poczucia osamotnienia i bezradności osób starszych, w szczególności mając na uwadze zagrożenie COVID-19.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przeciw</w:t>
      </w:r>
      <w:r>
        <w:rPr>
          <w:color w:val="000000"/>
          <w:u w:color="000000"/>
        </w:rPr>
        <w:t>działanie samotności i izolacji społecznej seniorów poprzez systematycznie prowadzone działania zwiększające poczucie bezpieczeństwa, rozwijające zainteresowania i utrzymujące sprawność oraz przełamujące bariery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działania na rzecz wzmocnienia kompetenc</w:t>
      </w:r>
      <w:r>
        <w:rPr>
          <w:color w:val="000000"/>
          <w:u w:color="000000"/>
        </w:rPr>
        <w:t>ji oraz zwiększenia aktywności społecznej osób starszych.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wykonywanie zadań publicznych związanych z realizacją zadań gminy Kcynia w 2022 r. w zakresie wspierania i upowszechniania kultury fizycznej, pod nazwą </w:t>
      </w:r>
      <w:r>
        <w:rPr>
          <w:b/>
          <w:color w:val="000000"/>
          <w:u w:color="000000"/>
        </w:rPr>
        <w:t>„SPORT 2022”,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 obejmuje zadania publ</w:t>
      </w:r>
      <w:r>
        <w:rPr>
          <w:color w:val="000000"/>
          <w:u w:color="000000"/>
        </w:rPr>
        <w:t>iczne w dziedzinie wspierania i upowszechniania kultury fizycznej</w:t>
      </w:r>
      <w:r>
        <w:rPr>
          <w:b/>
          <w:color w:val="000000"/>
          <w:u w:color="000000"/>
        </w:rPr>
        <w:t xml:space="preserve"> realizowane w trakcie 2022 roku</w:t>
      </w:r>
      <w:r>
        <w:rPr>
          <w:color w:val="000000"/>
          <w:u w:color="000000"/>
        </w:rPr>
        <w:t xml:space="preserve"> na terenie Gminy Kcynia </w:t>
      </w:r>
      <w:r>
        <w:rPr>
          <w:b/>
          <w:color w:val="000000"/>
          <w:u w:color="000000"/>
        </w:rPr>
        <w:t>w następujących rodzajach zadań: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 zajęć, wydarzeń, imprez sportowych, zawodów sportowych na terenie gminy Kcynia skierow</w:t>
      </w:r>
      <w:r>
        <w:rPr>
          <w:color w:val="000000"/>
          <w:u w:color="000000"/>
        </w:rPr>
        <w:t>anych do różnych grup odbiorców (obszar wiejski i miejski), integracyjne imprezy rodzinne.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 zawodów sportowych, turniejów, eventów promujących aktywny tryb życia itp.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organizacja prelekcji, wykładów i spotkań dotyczących aktywności w każdy</w:t>
      </w:r>
      <w:r>
        <w:rPr>
          <w:color w:val="000000"/>
          <w:u w:color="000000"/>
        </w:rPr>
        <w:t>m wieku.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promocja ruchu na świeżym powietrzu.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wykonywanie zadań publicznych związanych z realizacją zadań gminy Kcynia w 2022 r. w zakresie organizacji wypoczynku letniego dla dzieci i młodzieży z terenu gminy Kcynia pod nazwą </w:t>
      </w:r>
      <w:r>
        <w:rPr>
          <w:b/>
          <w:color w:val="000000"/>
          <w:u w:color="000000"/>
        </w:rPr>
        <w:t xml:space="preserve">„WYPOCZYNEK 2022”. 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</w:t>
      </w:r>
      <w:r>
        <w:rPr>
          <w:color w:val="000000"/>
          <w:u w:color="000000"/>
        </w:rPr>
        <w:t xml:space="preserve">kurs obejmuje zadania publiczne w dziedzinie organizacji wypoczynku letniego dla dzieci i młodzieży z terenu gminy Kcynia </w:t>
      </w:r>
      <w:r>
        <w:rPr>
          <w:b/>
          <w:color w:val="000000"/>
          <w:u w:color="000000"/>
        </w:rPr>
        <w:t>realizowane w trakcie 2022 roku w następujących rodzajach zadań: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 obozów (wyjazdowych bądź dochodzeniowych) dla dzieci i</w:t>
      </w:r>
      <w:r>
        <w:rPr>
          <w:color w:val="000000"/>
          <w:u w:color="000000"/>
        </w:rPr>
        <w:t> młodzieży, trwających minimum 5 następujących po sobie dni.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 wycieczek jednodniowych zakładających zwiedzanie i zapoznanie z historią, tradycją, przyrodą.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 i wysokość środków przeznaczonych na jego realiz</w:t>
      </w:r>
      <w:r>
        <w:rPr>
          <w:b/>
          <w:color w:val="000000"/>
          <w:u w:color="000000"/>
        </w:rPr>
        <w:t>ację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współpracy gminy Kcynia z organizacjami pozarządowymi będzie realizowany w okresie od 1 stycznia do 31 grudnia 2022 roku.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val="single" w:color="000000"/>
        </w:rPr>
        <w:t xml:space="preserve">Wysokość środków przeznaczonych na jego realizację ostatecznie określi uchwała budżetowa gminy Kcynia na rok 2022. 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Termin realizacji poszczególnych zadań określony będzie w ogłoszeniach o otwartych konkursach ofert na wsparcie / powierzenie realizacji zadań Gminy Kcynia w 2022 roku.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danych za lata ubiegłe oraz biorąc pod uwagę ilość aktywnie działaj</w:t>
      </w:r>
      <w:r>
        <w:rPr>
          <w:color w:val="000000"/>
          <w:u w:color="000000"/>
        </w:rPr>
        <w:t>ących stowarzyszeń na terenie Gminy, jak również fakt, iż o środki mogą aplikować KGW rejestrowane w ARiMR, szacuje się, iż gmina przeznaczy na realizację Programu środki finansowe w kwocie 180.000,00 zł.</w:t>
      </w:r>
    </w:p>
    <w:p w:rsidR="00A77B3E" w:rsidRDefault="00B019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</w:t>
      </w:r>
      <w:r>
        <w:rPr>
          <w:b/>
          <w:color w:val="000000"/>
          <w:u w:color="000000"/>
        </w:rPr>
        <w:t>u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celu uchwalenia Programu podjęte zostaną następujące działania: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przygotowanie projektu Programu z organizacjami pozarządowymi realizującymi zadania w zakresie pożytku publicznego;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przeprowadzenie konsultacji Programu przed podjęciem uchwały </w:t>
      </w:r>
      <w:r>
        <w:rPr>
          <w:color w:val="000000"/>
          <w:u w:color="000000"/>
        </w:rPr>
        <w:t>zgodnie z przepisami;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sporządzenie zestawienia opinii, uwag i wniosków zgłoszonych w ramach konsultacji;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przygotowanie i zamieszczenie na stronie internetowej gminy Kcynia - www.kcynia.pl sprawozdania z przebiegu i wyników konsultacji;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przyjęcie p</w:t>
      </w:r>
      <w:r>
        <w:rPr>
          <w:color w:val="000000"/>
          <w:u w:color="000000"/>
        </w:rPr>
        <w:t>rzez Radę Miejską w Kcyni projektu Programu uwzględniającego wyniki konsultacji;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podjęcie przez Radę Miejską w Kcyni uchwały przyjmującej Program na rok 2022.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Przebieg konsultacji społecznych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jest tworzony w toku bezpośrednich kon</w:t>
      </w:r>
      <w:r>
        <w:rPr>
          <w:color w:val="000000"/>
          <w:u w:color="000000"/>
        </w:rPr>
        <w:t>sultacji społecznych z organizacjami pozarządowymi prowadzącymi działalność statutową na terenie gminy.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przeprowadza Burmistrz Kcyni działając na podstawie uchwały Nr LII/523/2010 Rady Miejskiej w Kcyni z dnia 30 sierpnia 2010 r., poprzez za</w:t>
      </w:r>
      <w:r>
        <w:rPr>
          <w:color w:val="000000"/>
          <w:u w:color="000000"/>
        </w:rPr>
        <w:t>proszenie organizacji pozarządowych do udziału w konsultacjach, których przedmiotem jest projekt Programu Współpracy Gminy Kcynia z Organizacjami Pozarządowymi oraz podmiotami, o których mowa w art. 3 ust. 3 ustawy z dnia 24 kwietnia 2003 roku o działalnoś</w:t>
      </w:r>
      <w:r>
        <w:rPr>
          <w:color w:val="000000"/>
          <w:u w:color="000000"/>
        </w:rPr>
        <w:t>ci pożytku publicznego i o wolontariacie.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celu uzyskania uwag i propozycji od organizacji, projekt Programu zamieszcza się na stronie internetowej Gminy w zakładce „NGO”, na BIP oraz udostępnia do wglądu w siedzibie Urzędu Miejskiego w Kcyni.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Organ</w:t>
      </w:r>
      <w:r>
        <w:rPr>
          <w:color w:val="000000"/>
          <w:u w:color="000000"/>
        </w:rPr>
        <w:t>izacje mogą zgłaszać swoje uwagi i opinie do projektu Programu w terminie określonym w ogłoszeniu w sprawie uruchomienia procesu konsultacji społecznych projektu Programu Współpracy Gminy Kcynia z Organizacjami Pozarządowymi na rok 2022.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zebraniu uwa</w:t>
      </w:r>
      <w:r>
        <w:rPr>
          <w:color w:val="000000"/>
          <w:u w:color="000000"/>
        </w:rPr>
        <w:t>g od przedstawicieli organizacji pozarządowych zostaje przygotowany ostateczny projekt Programu. Projekt wraz z odpowiednią uchwałą zostaje przyjęty przez Radę Miejską w Kcyni i jest zaopiniowany przez odpowiednie Komisje Rady Miejskiej w Kcyni.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Po </w:t>
      </w:r>
      <w:r>
        <w:rPr>
          <w:color w:val="000000"/>
          <w:u w:color="000000"/>
        </w:rPr>
        <w:t>uchwaleniu Programu zostaje on zamieszczany na stronie internetowej www.kcynia.pl w zakładce „NGO” oraz w Biuletynie Informacji Publicznej Gminy.</w:t>
      </w:r>
    </w:p>
    <w:p w:rsidR="00A77B3E" w:rsidRDefault="00B019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współpracy realizowany będzie na podstawie organizowanych o</w:t>
      </w:r>
      <w:r>
        <w:rPr>
          <w:color w:val="000000"/>
          <w:u w:color="000000"/>
        </w:rPr>
        <w:t>twartych konkursów ofert skierowanych do organizacji pozarządowych oraz podmiotów wymienionych w art. 3 ust. 3 ustawy o działalności pożytku publicznego i o wolontariacie, z zachowaniem właściwych przepisów.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koordynację działań objętych Programem odp</w:t>
      </w:r>
      <w:r>
        <w:rPr>
          <w:color w:val="000000"/>
          <w:u w:color="000000"/>
        </w:rPr>
        <w:t>owiedzialny jest Referat Edukacji, Promocji, Sportu i Kultury Urzędu Miejskiego w Kcyni, odpowiedzialny za współpracę z organizacjami pozarządowymi.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Zlecanie realizacji zadań Gminy Kcynia organizacjom obejmuje w pierwszej kolejności te zadania, które Pr</w:t>
      </w:r>
      <w:r>
        <w:rPr>
          <w:color w:val="000000"/>
          <w:u w:color="000000"/>
        </w:rPr>
        <w:t xml:space="preserve">ogram określa jako zagadnienia priorytetowe i odbywa się po przeprowadzeniu otwartego konkursu ofert, chyba że przepisy odrębne przewidują inny tryb zlecenia lub dane zadania można zrealizować efektywniej w inny sposób, określony w przepisach odrębnych (w </w:t>
      </w:r>
      <w:r>
        <w:rPr>
          <w:color w:val="000000"/>
          <w:u w:color="000000"/>
        </w:rPr>
        <w:t>szczególności na zasadach i w trybie określonym w przepisach o zamówieniach publicznych, z zachowaniem porównywalności metod kalkulacji kosztów oraz porównywalności opodatkowania).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Lista zagadnień priorytetowych, o której mowa w rozdziale VI Programu, s</w:t>
      </w:r>
      <w:r>
        <w:rPr>
          <w:color w:val="000000"/>
          <w:u w:color="000000"/>
        </w:rPr>
        <w:t xml:space="preserve">tanowi informację dla organizacji o podstawowych priorytetowych kierunkach działań, jednak nie stanowi jedynego kryterium podjęcia współpracy. Do pozostałych kryteriów należą: wiarygodność, wykazana efektywność i skuteczność w realizacji założonych celów, </w:t>
      </w:r>
      <w:r>
        <w:rPr>
          <w:color w:val="000000"/>
          <w:u w:color="000000"/>
        </w:rPr>
        <w:t>nowatorstwo metod działania oraz posiadane zasoby.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 wniosek organizacji, Burmistrz Kcyni może zlecić organizacji, z pominięciem otwartego konkursu ofert, realizację zadania publicznego na zasadach określonych w ustawie.</w:t>
      </w:r>
    </w:p>
    <w:p w:rsidR="00A77B3E" w:rsidRDefault="00B019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</w:t>
      </w:r>
      <w:r>
        <w:rPr>
          <w:b/>
          <w:color w:val="000000"/>
          <w:u w:color="000000"/>
        </w:rPr>
        <w:t>zacji programu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Kcynia w trakcie realizacji rocznego programu współpracy z organizacjami pozarządowymi sprawuje kontrolę nad prawidłowością wykonywania zadań, w tym wydatkowania przekazanych na realizację zadań środków finansowych.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Ocena realiza</w:t>
      </w:r>
      <w:r>
        <w:rPr>
          <w:color w:val="000000"/>
          <w:u w:color="000000"/>
        </w:rPr>
        <w:t>cji Programu dokonywana będzie w oparciu o następujące mierniki: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ogłoszonych otwartych konkursów ofert na realizację zadań publicznych,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organizacji pozarządowych uczestniczących w otwartych konkursach ofert,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liczbę ofert złożonych </w:t>
      </w:r>
      <w:r>
        <w:rPr>
          <w:color w:val="000000"/>
          <w:u w:color="000000"/>
        </w:rPr>
        <w:t>w ramach otwartych konkursów ofert,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zadań publicznych dofinansowanych w ramach otwartych konkursów ofert,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wniosków złożonych przez organizacje pozarządowe na realizację zadań publicznych z pominięciem otwartego konkursu ofert,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liczbę</w:t>
      </w:r>
      <w:r>
        <w:rPr>
          <w:color w:val="000000"/>
          <w:u w:color="000000"/>
        </w:rPr>
        <w:t xml:space="preserve"> zadań publicznych dofinansowanych z pominięciem otwartego konkursu ofert,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wysokość środków finansowych przekazanych organizacjom pozarządowym na realizację zadań publicznych,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liczbę organizacji, które skorzystały ze szkoleń, doradztwa i innych przed</w:t>
      </w:r>
      <w:r>
        <w:rPr>
          <w:color w:val="000000"/>
          <w:u w:color="000000"/>
        </w:rPr>
        <w:t>sięwzięć,</w:t>
      </w:r>
    </w:p>
    <w:p w:rsidR="00A77B3E" w:rsidRDefault="00B019A6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przyczyniających się do rozwoju trzeciego sektora oferowanych przez Gminę Kcynia,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liczbę przedsięwzięć zrealizowanych we współpracy Gminy Kcynia z organizacjami</w:t>
      </w:r>
    </w:p>
    <w:p w:rsidR="00A77B3E" w:rsidRDefault="00B019A6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Pozarządowymi.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Organizacje pozarządowe mogą zgłaszać do Gminy Kcynia swoje uwag</w:t>
      </w:r>
      <w:r>
        <w:rPr>
          <w:color w:val="000000"/>
          <w:u w:color="000000"/>
        </w:rPr>
        <w:t>i, wnioski oraz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propozycje dotyczące realizacji Programu bezpośrednio w Urzędzie Miejskim w Kcyni. Uzyskane w ten sposób informacje będą wykorzystywane do usprawnienia bieżącej i przyszłej współpracy Gminy z organizacjami pozarządowymi.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Tryb </w:t>
      </w:r>
      <w:r>
        <w:rPr>
          <w:b/>
          <w:color w:val="000000"/>
          <w:u w:color="000000"/>
        </w:rPr>
        <w:t>powoływania i zasady działania komisji konkursowych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Każdorazowo po ogłoszeniu konkursu ofert na realizację zadania publicznego, Burmistrz powołuje komisję konkursową w celu zaopiniowania złożonych ofert. Regulamin pracy komisji oraz wzór karty oceny ust</w:t>
      </w:r>
      <w:r>
        <w:rPr>
          <w:color w:val="000000"/>
          <w:u w:color="000000"/>
        </w:rPr>
        <w:t>ala się w drodze Zarządzenia Burmistrza.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ocenia możliwość realizacji zadania przez oferenta, przedstawioną kalkulację kosztów realizacji zadania przy uwzględnieniu wysokości środków publicznych, proponowaną jakość wykonania zadania oraz kwalifik</w:t>
      </w:r>
      <w:r>
        <w:rPr>
          <w:color w:val="000000"/>
          <w:u w:color="000000"/>
        </w:rPr>
        <w:t>acje osób mających realizować zadanie publiczne, jak również wkład rzeczowy oferenta. Uwzględnia się także ocenę realizacji zadań publicznych przez oferenta w latach poprzednich.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stronie Internetowej Gminy zamieszcza się zaproszenie do zgłaszania prz</w:t>
      </w:r>
      <w:r>
        <w:rPr>
          <w:color w:val="000000"/>
          <w:u w:color="000000"/>
        </w:rPr>
        <w:t>ez organizacje kandydatów na członków komisji konkursowych w otwartych konkursach ofert realizowanych  w trybie ustawy. Burmistrz Kcyni spośród zgłaszanych przez organizacje propozycji, kierując się posiadaną wiedzą specjalistyczną w dziedzinie obejmującej</w:t>
      </w:r>
      <w:r>
        <w:rPr>
          <w:color w:val="000000"/>
          <w:u w:color="000000"/>
        </w:rPr>
        <w:t xml:space="preserve"> zakres zadań publicznych, wybiera osoby do odpowiedniej komisji konkursowej.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może korzystać z pomocy osób posiadających specjalistyczną wiedzę z dziedziny obejmującej zakres zadań publicznych, których konkurs dotyczy. Osoby te mogą uczestniczyć</w:t>
      </w:r>
      <w:r>
        <w:rPr>
          <w:color w:val="000000"/>
          <w:u w:color="000000"/>
        </w:rPr>
        <w:t xml:space="preserve"> w pracach Komisji z głosem doradczym oraz mogą wydawać opinie.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może działać bez osób wskazanych przez organizacje pozarządowe lub podmioty wymienione w art. 3 ust. 3 ustawy o działalności pożytku publicznego i o wolontariacie, jeżeli</w:t>
      </w:r>
      <w:r>
        <w:rPr>
          <w:color w:val="000000"/>
          <w:u w:color="000000"/>
        </w:rPr>
        <w:t xml:space="preserve"> wskazane osoby nie wezmą udziału w pracach Komisji Konkursowej pomimo prawidłowego zawiadomienia o terminie i miejscu obrad Komisji.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Burmistrz Kcyni powołując komisję wskazuje jej przewodniczącego.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Zasady działania komisji konkursowych powołanych do</w:t>
      </w:r>
      <w:r>
        <w:rPr>
          <w:color w:val="000000"/>
          <w:u w:color="000000"/>
        </w:rPr>
        <w:t xml:space="preserve"> opiniowania ofert w otwartych konkursach: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posiedzenia komisji konkursowej zwołuje oraz jej pracami kieruje przewodniczący komisji;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każdy członek komisji przed rozpoczęciem jej działalności zobowiązany jest do złożenia pisemnego oświadczenia </w:t>
      </w:r>
      <w:r>
        <w:rPr>
          <w:color w:val="000000"/>
          <w:u w:color="000000"/>
        </w:rPr>
        <w:t>o bezstronności. W przypadku nie podpisania oświadczenia decyzję o wykluczeniu członka z komisji z jej prac podejmuje przewodniczący;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prace komisji odbywają się w oparciu o „Regulamin pracy komisji konkursowej dokonującej oceny merytorycznej ofert złożo</w:t>
      </w:r>
      <w:r>
        <w:rPr>
          <w:color w:val="000000"/>
          <w:u w:color="000000"/>
        </w:rPr>
        <w:t>nych w ramach otwartego konkursu ofert”;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przedmiotem prac komisji jest ocena merytoryczna ofert kompletnych pod względem formalnym. Ocenę kompletności oraz zgodności z wymogami formalnymi dokonuje Referat Edukacji Promocji, Sportu i Kultury Urzędu Miejs</w:t>
      </w:r>
      <w:r>
        <w:rPr>
          <w:color w:val="000000"/>
          <w:u w:color="000000"/>
        </w:rPr>
        <w:t>kiego w Kcyni;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prac komisji sporządzony jest protokół, który podpisują wszyscy jej członkowie obecni na posiedzeniu;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komisja przygotowuje dla Burmistrza listę ofert, którym rekomenduje udzielenie dotacji wraz z propozycją podziału środków finansowy</w:t>
      </w:r>
      <w:r>
        <w:rPr>
          <w:color w:val="000000"/>
          <w:u w:color="000000"/>
        </w:rPr>
        <w:t>ch;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ostatecznego wyboru najkorzystniejszych ofert wraz z decyzją o wysokości kwoty przyznanej dotacji dokonuje Burmistrz Kcyni;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obsługę obrad Komisji sprawuje Referat Edukacji Promocji, Sportu i Kultury Urzędu Miejskiego w Kcyni, który również przech</w:t>
      </w:r>
      <w:r>
        <w:rPr>
          <w:color w:val="000000"/>
          <w:u w:color="000000"/>
        </w:rPr>
        <w:t>owuje dokumentację konkursową;</w:t>
      </w:r>
    </w:p>
    <w:p w:rsidR="00A77B3E" w:rsidRDefault="00B019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udział w pracy komisji ma charakter społeczny i honorowy.</w:t>
      </w:r>
    </w:p>
    <w:p w:rsidR="00A77B3E" w:rsidRDefault="00B019A6">
      <w:pPr>
        <w:keepNext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informowania społeczności lokalnej o zadaniach realizowanych na postawie programu</w:t>
      </w:r>
    </w:p>
    <w:p w:rsidR="00A77B3E" w:rsidRDefault="00B019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Społeczność gminy będzie informowana o zadaniach realizowanych</w:t>
      </w:r>
      <w:r>
        <w:rPr>
          <w:color w:val="000000"/>
          <w:u w:color="000000"/>
        </w:rPr>
        <w:t xml:space="preserve"> na podstawie programu poprzez: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Biuletyn Informacji Publicznej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Stronę internetową </w:t>
      </w:r>
      <w:hyperlink r:id="rId4" w:history="1">
        <w:r>
          <w:rPr>
            <w:rStyle w:val="Hipercze"/>
            <w:color w:val="000000"/>
            <w:u w:val="none" w:color="000000"/>
          </w:rPr>
          <w:t>www.kcynia.pl</w:t>
        </w:r>
      </w:hyperlink>
      <w:r>
        <w:rPr>
          <w:color w:val="000000"/>
          <w:u w:color="000000"/>
        </w:rPr>
        <w:t>, aktualności oraz zakładka „organizacje pozarządowe”</w:t>
      </w:r>
    </w:p>
    <w:p w:rsidR="00A77B3E" w:rsidRDefault="00B019A6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rPr>
          <w:color w:val="000000"/>
          <w:u w:color="000000"/>
        </w:rPr>
        <w:t xml:space="preserve">Tablicę ogłoszeń w budynku Urzędu </w:t>
      </w:r>
      <w:r>
        <w:rPr>
          <w:color w:val="000000"/>
          <w:u w:color="000000"/>
        </w:rPr>
        <w:t>Miejskiego w Kcyni.</w:t>
      </w:r>
    </w:p>
    <w:p w:rsidR="00C77BCD" w:rsidRDefault="00C77B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77BCD" w:rsidRDefault="00B019A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dniu 24 kwietnia 2003 r. Sejm uchwalił ustawę o działalności pożytku publicznego i o wolontariacie oraz ustawę – Przepisy wprowadzające ustawę o działalności pożytku publicznego i o wolontariacie. 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Konstytucyjna zasada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omocniczości oraz wynikające z innych ustaw kompetencje jednostek samorządu terytorialnego, stanowią podstawę rozwoju wzajemnych relacji między administracją publiczną, a organizacjami pozarządowymi. Organizacje pozarządowe to baza dla rozwoju lokalnych sp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ołeczności.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Niezwykle istotny z punktu widzenia rozwoju lokalnego jest zapis art. 5 ust. 1 ustawy o działalności pożytku publicznego i wolontariacie, mówiący o współpracy administracji publicznej z organizacjami pozarządowymi. </w:t>
      </w:r>
    </w:p>
    <w:p w:rsidR="00C77BCD" w:rsidRDefault="00B019A6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Współpraca ta powinna odbywa</w:t>
      </w:r>
      <w:r>
        <w:rPr>
          <w:color w:val="000000"/>
          <w:szCs w:val="20"/>
          <w:shd w:val="clear" w:color="auto" w:fill="FFFFFF"/>
          <w:lang w:val="x-none" w:eastAsia="en-US" w:bidi="ar-SA"/>
        </w:rPr>
        <w:t>ć się na zasadach:</w:t>
      </w:r>
    </w:p>
    <w:p w:rsidR="00C77BCD" w:rsidRDefault="00B019A6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pomocniczości stron, </w:t>
      </w:r>
    </w:p>
    <w:p w:rsidR="00C77BCD" w:rsidRDefault="00B019A6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partnerstwa, </w:t>
      </w:r>
    </w:p>
    <w:p w:rsidR="00C77BCD" w:rsidRDefault="00B019A6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efektywności, </w:t>
      </w:r>
    </w:p>
    <w:p w:rsidR="00C77BCD" w:rsidRDefault="00B019A6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uczciwej konkurencji</w:t>
      </w:r>
    </w:p>
    <w:p w:rsidR="00C77BCD" w:rsidRDefault="00B019A6">
      <w:pPr>
        <w:spacing w:line="360" w:lineRule="exact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jawności.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Partnerstwo umożliwia organizacjom pozarządowym wysuwanie koncepcji, tworzenie i realizację programów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społeczno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gospodarczych oraz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współdecydowanie o sposobie ich wykonania. Wspomniana efektywność pozwala administracji publicznej wspierać rozwój organizacji pozarządowych jako istotnego składnika społeczeństwa obywatelskiego, mogącego wiele zadań wykonać efektywniej, przestrzegając prz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y tym zasadę uczciwej konkurencji.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Zapisy ujęte w uchwale regulują współpracę pomiędzy samorządem gminy, a organizacjami pozarządowymi. Przyjmowany corocznie program sprzyja rozwojowi organizacji działających na rzecz lokalnej społeczności oraz nawiązywani</w:t>
      </w:r>
      <w:r>
        <w:rPr>
          <w:color w:val="000000"/>
          <w:szCs w:val="20"/>
          <w:shd w:val="clear" w:color="auto" w:fill="FFFFFF"/>
          <w:lang w:val="x-none" w:eastAsia="en-US" w:bidi="ar-SA"/>
        </w:rPr>
        <w:t>u partnerskiej współpracy z nimi.</w:t>
      </w:r>
    </w:p>
    <w:p w:rsidR="00C77BCD" w:rsidRDefault="00C77BCD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Program został skonsultowany stosownie do zapisów Uchwały Nr LII/523/2010 Rady Miejskiej w Kcyni z dnia 30 września 2010 r. w sprawie określenia szczegółowego sposobu konsultowania z radami działalności pożytku publiczneg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lub organizacjami pozarządowymi i podmiotami, o których mowa w art.3 ust.3 o działalności pożytku publicznego i wolontariacie, projektów aktów prawa miejscowego w dziedzinach dotyczących działalności statutowej tych organizacji oraz zgodnie z art. 5 ust.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5 i art. 5a ust. 1 ustawy o działalności pożytku publicznego i o wolontariacie z dnia 24 kwietnia 2003 r. 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Organizacje trzeciego sektora zgłoszenia swoich uwag, zmian, propozycji mogły dokonać w następujący sposób: 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bezpośrednio w Referacie Edukacji, 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romocji, Sportu i Kultury; 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poprzez przygotowany formularz uwag za pomocą poczty tradycyjnej;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poprzez formularz uwag za pomocą poczty elektronicznej;</w:t>
      </w: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telefonicznie w godzinach pracy Urzędu Miejskiego w Kcyni. </w:t>
      </w:r>
    </w:p>
    <w:p w:rsidR="00C77BCD" w:rsidRDefault="00C77BCD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Wszystkie informacje dotyczące dział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ań poświęconych konsultacjom programu współpracy zostały podane do publicznej wiadomości, poprzez stronę </w:t>
      </w:r>
      <w:r>
        <w:rPr>
          <w:color w:val="000000"/>
          <w:szCs w:val="20"/>
          <w:shd w:val="clear" w:color="auto" w:fill="FFFFFF"/>
        </w:rPr>
        <w:t>I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nternetową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gminy Kcynia oraz BIP.</w:t>
      </w:r>
    </w:p>
    <w:p w:rsidR="00C77BCD" w:rsidRDefault="00C77BCD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77BCD" w:rsidRDefault="00B019A6">
      <w:pPr>
        <w:spacing w:line="360" w:lineRule="exac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podstawie art. 5 a ust. 1 ustawy z dnia 24 kwietnia 2003 roku o działalności pożytku publicznego i o wolontariac</w:t>
      </w:r>
      <w:r>
        <w:rPr>
          <w:color w:val="000000"/>
          <w:szCs w:val="20"/>
          <w:shd w:val="clear" w:color="auto" w:fill="FFFFFF"/>
          <w:lang w:val="x-none" w:eastAsia="en-US" w:bidi="ar-SA"/>
        </w:rPr>
        <w:t>ie (</w:t>
      </w:r>
      <w:r>
        <w:rPr>
          <w:color w:val="000000"/>
          <w:szCs w:val="20"/>
          <w:shd w:val="clear" w:color="auto" w:fill="FFFFFF"/>
        </w:rPr>
        <w:t xml:space="preserve">tekst jednolity: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Dz. U. </w:t>
      </w:r>
      <w:r>
        <w:rPr>
          <w:color w:val="000000"/>
          <w:szCs w:val="20"/>
          <w:shd w:val="clear" w:color="auto" w:fill="FFFFFF"/>
        </w:rPr>
        <w:t xml:space="preserve">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poz. </w:t>
      </w:r>
      <w:r>
        <w:rPr>
          <w:color w:val="000000"/>
          <w:szCs w:val="20"/>
          <w:shd w:val="clear" w:color="auto" w:fill="FFFFFF"/>
        </w:rPr>
        <w:t>1057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przyjmuje się uchwałę dotyczącą „Programu współpracy Gminy Kcynia z organizacjami pozarządowymi i innymi podmiotami prowadzącymi działalność pożytku publicznego na rok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”.  </w:t>
      </w:r>
    </w:p>
    <w:p w:rsidR="00C77BCD" w:rsidRDefault="00C77BCD">
      <w:pPr>
        <w:spacing w:line="360" w:lineRule="exac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77BCD" w:rsidRDefault="00C77BC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77BCD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019A6"/>
    <w:rsid w:val="00C77BC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195863-3C3E-4D49-ACE2-B11B0301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c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4475</Words>
  <Characters>26853</Characters>
  <Application>Microsoft Office Word</Application>
  <DocSecurity>0</DocSecurity>
  <Lines>223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28 października 2021 r.</vt:lpstr>
      <vt:lpstr/>
    </vt:vector>
  </TitlesOfParts>
  <Company>Rada Miejska w Kcyni</Company>
  <LinksUpToDate>false</LinksUpToDate>
  <CharactersWithSpaces>31266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28 października 2021 r.</dc:title>
  <dc:subject>w sprawie „Programu współpracy Gminy Kcynia z^organizacjami pozarządowymi i^innymi podmiotami prowadzącymi działalność pożytku publicznego na rok 2022”</dc:subject>
  <dc:creator>ewa.halas</dc:creator>
  <cp:lastModifiedBy>anna.duda</cp:lastModifiedBy>
  <cp:revision>2</cp:revision>
  <dcterms:created xsi:type="dcterms:W3CDTF">2021-10-04T09:36:00Z</dcterms:created>
  <dcterms:modified xsi:type="dcterms:W3CDTF">2021-10-04T09:36:00Z</dcterms:modified>
  <cp:category>Akt prawny</cp:category>
</cp:coreProperties>
</file>