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1D125" w14:textId="0B1DB48D" w:rsidR="00E44143" w:rsidRPr="00011941" w:rsidRDefault="00E44143" w:rsidP="00CF05E9">
      <w:pPr>
        <w:keepNext/>
        <w:spacing w:before="120" w:after="120"/>
        <w:ind w:left="946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1941">
        <w:rPr>
          <w:rFonts w:ascii="Times New Roman" w:eastAsia="Times New Roman" w:hAnsi="Times New Roman" w:cs="Times New Roman"/>
          <w:sz w:val="20"/>
          <w:szCs w:val="20"/>
          <w:lang w:eastAsia="pl-PL"/>
        </w:rPr>
        <w:fldChar w:fldCharType="begin"/>
      </w:r>
      <w:r w:rsidRPr="00011941">
        <w:rPr>
          <w:rFonts w:ascii="Times New Roman" w:eastAsia="Times New Roman" w:hAnsi="Times New Roman" w:cs="Times New Roman"/>
          <w:sz w:val="20"/>
          <w:szCs w:val="20"/>
          <w:lang w:eastAsia="pl-PL"/>
        </w:rPr>
        <w:fldChar w:fldCharType="separate"/>
      </w:r>
      <w:r w:rsidRPr="0001194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011941">
        <w:rPr>
          <w:rFonts w:ascii="Times New Roman" w:eastAsia="Times New Roman" w:hAnsi="Times New Roman" w:cs="Times New Roman"/>
          <w:sz w:val="20"/>
          <w:szCs w:val="20"/>
          <w:lang w:eastAsia="pl-PL"/>
        </w:rPr>
        <w:fldChar w:fldCharType="end"/>
      </w:r>
      <w:r w:rsidRPr="00011941">
        <w:rPr>
          <w:rFonts w:ascii="Times New Roman" w:eastAsia="Times New Roman" w:hAnsi="Times New Roman" w:cs="Times New Roman"/>
          <w:sz w:val="20"/>
          <w:szCs w:val="20"/>
          <w:lang w:eastAsia="pl-PL"/>
        </w:rPr>
        <w:t>Załącznik</w:t>
      </w:r>
      <w:r w:rsidR="00DC7EA7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 Zarządzenia Nr </w:t>
      </w:r>
      <w:r w:rsidR="00325170">
        <w:rPr>
          <w:rFonts w:ascii="Times New Roman" w:eastAsia="Times New Roman" w:hAnsi="Times New Roman" w:cs="Times New Roman"/>
          <w:sz w:val="20"/>
          <w:szCs w:val="20"/>
          <w:lang w:eastAsia="pl-PL"/>
        </w:rPr>
        <w:t>113</w:t>
      </w:r>
      <w:r w:rsidR="00DF513B">
        <w:rPr>
          <w:rFonts w:ascii="Times New Roman" w:eastAsia="Times New Roman" w:hAnsi="Times New Roman" w:cs="Times New Roman"/>
          <w:sz w:val="20"/>
          <w:szCs w:val="20"/>
          <w:lang w:eastAsia="pl-PL"/>
        </w:rPr>
        <w:t>.202</w:t>
      </w:r>
      <w:r w:rsidR="007217C0">
        <w:rPr>
          <w:rFonts w:ascii="Times New Roman" w:eastAsia="Times New Roman" w:hAnsi="Times New Roman" w:cs="Times New Roman"/>
          <w:sz w:val="20"/>
          <w:szCs w:val="20"/>
          <w:lang w:eastAsia="pl-PL"/>
        </w:rPr>
        <w:t>1</w:t>
      </w:r>
      <w:r w:rsidRPr="00011941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Burm</w:t>
      </w:r>
      <w:r w:rsidR="00DC7EA7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istrza Kcyni z dnia </w:t>
      </w:r>
      <w:r w:rsidR="00420C6E">
        <w:rPr>
          <w:rFonts w:ascii="Times New Roman" w:eastAsia="Times New Roman" w:hAnsi="Times New Roman" w:cs="Times New Roman"/>
          <w:sz w:val="20"/>
          <w:szCs w:val="20"/>
          <w:lang w:eastAsia="pl-PL"/>
        </w:rPr>
        <w:t>7 września</w:t>
      </w:r>
      <w:r w:rsidR="007217C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2021</w:t>
      </w:r>
      <w:r w:rsidRPr="00011941">
        <w:rPr>
          <w:rFonts w:ascii="Times New Roman" w:eastAsia="Times New Roman" w:hAnsi="Times New Roman" w:cs="Times New Roman"/>
          <w:sz w:val="20"/>
          <w:szCs w:val="20"/>
          <w:lang w:eastAsia="pl-PL"/>
        </w:rPr>
        <w:t>r.</w:t>
      </w:r>
    </w:p>
    <w:p w14:paraId="34D14685" w14:textId="0B201F13" w:rsidR="001F1AF5" w:rsidRPr="00CC2332" w:rsidRDefault="00E44143" w:rsidP="00FB199E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WYKAZ NIERUCHOMOŚCI STANOWIĄC</w:t>
      </w:r>
      <w:r w:rsidR="000B7650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YCH</w:t>
      </w:r>
      <w:r w:rsidRPr="00CC233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 WŁASNOŚĆ GMINY KCYNIA PRZEZNACZON</w:t>
      </w:r>
      <w:r w:rsidR="000B7650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YCH</w:t>
      </w:r>
      <w:r w:rsidRPr="00CC233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 DO </w:t>
      </w:r>
      <w:r w:rsidR="000B7650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SPRZEDAŻY</w:t>
      </w:r>
    </w:p>
    <w:p w14:paraId="5B8B1A22" w14:textId="685FE59B" w:rsidR="00E44143" w:rsidRPr="00CC2332" w:rsidRDefault="00E44143" w:rsidP="00FB199E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Na podstawie art. 35 ust. 1 ustawy z dnia 21 sierpnia 1997 r. o gospodarce nieruchomościami (Dz. U. z 20</w:t>
      </w:r>
      <w:r w:rsidR="008B2017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2</w:t>
      </w:r>
      <w:r w:rsidR="00420C6E">
        <w:rPr>
          <w:rFonts w:ascii="Times New Roman" w:eastAsia="Times New Roman" w:hAnsi="Times New Roman" w:cs="Times New Roman"/>
          <w:sz w:val="18"/>
          <w:szCs w:val="18"/>
          <w:lang w:eastAsia="pl-PL"/>
        </w:rPr>
        <w:t>0</w:t>
      </w:r>
      <w:r w:rsidR="008B2017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r. poz. </w:t>
      </w:r>
      <w:r w:rsidR="007217C0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1990 ze zm.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) </w:t>
      </w:r>
      <w:r w:rsidRPr="00CC233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Burmistrz Kcyni podaje do publicznej wiadomości wykaz nieruchomości gruntowych, stanowiących własność Gminy Kcynia, przeznaczonych do </w:t>
      </w:r>
      <w:r w:rsidR="000B7650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sprzedaży</w:t>
      </w:r>
      <w:r w:rsidRPr="00CC233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:</w:t>
      </w:r>
    </w:p>
    <w:tbl>
      <w:tblPr>
        <w:tblW w:w="506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"/>
        <w:gridCol w:w="2268"/>
        <w:gridCol w:w="2550"/>
        <w:gridCol w:w="3828"/>
        <w:gridCol w:w="2693"/>
        <w:gridCol w:w="2409"/>
      </w:tblGrid>
      <w:tr w:rsidR="00E44143" w:rsidRPr="00011941" w14:paraId="19AF83B3" w14:textId="77777777" w:rsidTr="00603DFB">
        <w:trPr>
          <w:trHeight w:val="137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765E93" w14:textId="77777777" w:rsidR="00E44143" w:rsidRPr="00011941" w:rsidRDefault="00E44143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16E72D" w14:textId="77777777" w:rsidR="00E44143" w:rsidRPr="00011941" w:rsidRDefault="00E44143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Oznaczenie nieruchomości wg księgi wieczystej oraz katastru nieruchomości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AF5E8D" w14:textId="6FFB6BD5" w:rsidR="00E44143" w:rsidRPr="00011941" w:rsidRDefault="00E44143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Opis nieruchomości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CB105A" w14:textId="77777777" w:rsidR="00E44143" w:rsidRPr="00011941" w:rsidRDefault="00E44143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Przeznaczenie nieruchomości i sposób zagospodarowania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3F3154" w14:textId="55FB1FC1" w:rsidR="00E44143" w:rsidRPr="00011941" w:rsidRDefault="000737D2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Cena nieruchomości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5414D2" w14:textId="7340F7DC" w:rsidR="00E44143" w:rsidRPr="00011941" w:rsidRDefault="000737D2" w:rsidP="000737D2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Przeznaczenie nieruchomości</w:t>
            </w:r>
          </w:p>
        </w:tc>
      </w:tr>
      <w:tr w:rsidR="00E44143" w:rsidRPr="00011941" w14:paraId="2D3050EE" w14:textId="77777777" w:rsidTr="00603DFB">
        <w:trPr>
          <w:trHeight w:val="396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08AE" w14:textId="77777777" w:rsidR="00E44143" w:rsidRDefault="00E44143" w:rsidP="009038B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  <w:p w14:paraId="21C2E071" w14:textId="77777777" w:rsidR="002A70D4" w:rsidRDefault="002A70D4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C2911BD" w14:textId="77777777" w:rsidR="002A70D4" w:rsidRDefault="002A70D4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5E9A4C76" w14:textId="77777777" w:rsidR="002A70D4" w:rsidRDefault="002A70D4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0742BAC" w14:textId="77777777" w:rsidR="002A70D4" w:rsidRDefault="002A70D4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3BC5966" w14:textId="77777777" w:rsidR="002A70D4" w:rsidRDefault="002A70D4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B7956C8" w14:textId="5891BA54" w:rsidR="00B02626" w:rsidRDefault="00B02626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FD9B03E" w14:textId="2270EE7C" w:rsidR="007931EF" w:rsidRDefault="007931EF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179C27E" w14:textId="59A53EF6" w:rsidR="00D64F7D" w:rsidRDefault="00D64F7D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2. </w:t>
            </w:r>
          </w:p>
          <w:p w14:paraId="59A75A61" w14:textId="04431BFA" w:rsidR="00D270E2" w:rsidRDefault="00D270E2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D94E60B" w14:textId="7449EB84" w:rsidR="00D270E2" w:rsidRDefault="00D270E2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52DD17A5" w14:textId="06E0F5FA" w:rsidR="00D270E2" w:rsidRDefault="00D270E2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F4933E9" w14:textId="36596569" w:rsidR="00D270E2" w:rsidRDefault="00D270E2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E94390D" w14:textId="375D5B46" w:rsidR="00D270E2" w:rsidRDefault="00D270E2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3836513" w14:textId="77777777" w:rsidR="00D270E2" w:rsidRDefault="00D270E2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9032ADF" w14:textId="294758DC" w:rsidR="002A70D4" w:rsidRDefault="002A70D4" w:rsidP="00B02626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9907C5C" w14:textId="77777777" w:rsidR="002A70D4" w:rsidRDefault="002A70D4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6FFBCF9" w14:textId="77777777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C017780" w14:textId="77777777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F521137" w14:textId="77777777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A6B28CB" w14:textId="77777777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C08EE53" w14:textId="77777777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DABECA5" w14:textId="3B656CA1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D0533EE" w14:textId="59882B17" w:rsidR="007350C9" w:rsidRDefault="007350C9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E8BCA5D" w14:textId="77777777" w:rsidR="007931EF" w:rsidRDefault="007931EF" w:rsidP="007931E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7A277F1" w14:textId="5D9EF7AD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EE03816" w14:textId="77777777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AD46E2C" w14:textId="77777777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2936115" w14:textId="77777777" w:rsidR="000F3421" w:rsidRDefault="000F3421" w:rsidP="007217C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D5261A2" w14:textId="12990B08" w:rsidR="00A51A56" w:rsidRPr="00D35254" w:rsidRDefault="00A51A56" w:rsidP="00310285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5158" w14:textId="4B8FD93C" w:rsidR="00556C2C" w:rsidRDefault="00556C2C" w:rsidP="00556C2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 w:rsidR="00D64F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Dziewierzewie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 ewidencyjnie numerem działki</w:t>
            </w:r>
            <w:r w:rsidR="00D64F7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D64F7D" w:rsidRPr="00D64F7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293/</w:t>
            </w:r>
            <w:r w:rsidR="003251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 w:rsidR="00325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0,0404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</w:t>
            </w:r>
            <w:r w:rsidR="0032517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035187/3</w:t>
            </w:r>
            <w:r w:rsidR="00D64F7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 w:rsidR="00D64F7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6673414D" w14:textId="1AF730EB" w:rsidR="00D64F7D" w:rsidRDefault="00D64F7D" w:rsidP="00D64F7D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Dziewierzewie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 w:rsidRPr="00D64F7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293/</w:t>
            </w:r>
            <w:r w:rsidR="003251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325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1173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r w:rsidR="0032517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35187/3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3952341F" w14:textId="32C938CF" w:rsidR="00E01A49" w:rsidRDefault="00E01A49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C952BCC" w14:textId="31BE1FB4" w:rsidR="00D270E2" w:rsidRDefault="00D270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5D31A20" w14:textId="6E9E2061" w:rsidR="00D270E2" w:rsidRDefault="00D270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34D1283" w14:textId="7ECC0D5E" w:rsidR="00D270E2" w:rsidRDefault="00D270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529D0EC" w14:textId="6040DEA6" w:rsidR="00D270E2" w:rsidRDefault="00D270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3AA7C51" w14:textId="2E700C7D" w:rsidR="00D270E2" w:rsidRDefault="00D270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B9BE1D1" w14:textId="4632D090" w:rsidR="00D270E2" w:rsidRDefault="00D270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67802A6" w14:textId="77777777" w:rsidR="00D270E2" w:rsidRDefault="00D270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A7078F2" w14:textId="67DC8B44" w:rsidR="00C013E2" w:rsidRDefault="00C013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2D7A81E" w14:textId="76593666" w:rsidR="00C013E2" w:rsidRDefault="00C013E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C64AEF2" w14:textId="77777777" w:rsidR="00E01A49" w:rsidRDefault="00E01A49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973B592" w14:textId="77777777" w:rsidR="003E2449" w:rsidRDefault="003E2449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DBAE2F2" w14:textId="7B072D46" w:rsidR="00C93D6E" w:rsidRDefault="00C93D6E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4462E9A" w14:textId="1FF3453D" w:rsidR="007E6D19" w:rsidRPr="00011941" w:rsidRDefault="007E6D19" w:rsidP="00D270E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1F7D" w14:textId="577F1322" w:rsidR="00AF163F" w:rsidRPr="007E404A" w:rsidRDefault="00D64F7D" w:rsidP="00073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Nieruchomoś</w:t>
            </w:r>
            <w:r w:rsidR="00AF163F"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</w:t>
            </w:r>
            <w:r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położon</w:t>
            </w:r>
            <w:r w:rsidR="00AF163F"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</w:t>
            </w:r>
            <w:r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we wsi Dziewierzewo około 5 km od Kcyni, na skraju zabudowy wiejskiej. Bezpośrednie i pobliskie sąsiedztwo stanowią tereny zabudowy mieszkaniowej, zakłady produkcyjne sektora rolniczego i pola uprawne. Dojazd drogą </w:t>
            </w:r>
            <w:r w:rsidR="009315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brukową i </w:t>
            </w:r>
            <w:r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 nawierzchni asfaltowej</w:t>
            </w:r>
            <w:r w:rsidR="00AF163F"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która stanowi jeden z ważniejszych traktów prowadzących przez sołectwo.</w:t>
            </w:r>
          </w:p>
          <w:p w14:paraId="21B85501" w14:textId="0E9CD61A" w:rsidR="00AF163F" w:rsidRPr="007E404A" w:rsidRDefault="00AF163F" w:rsidP="00073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Działki częściowo ogrodzone i zabudowane budynk</w:t>
            </w:r>
            <w:r w:rsidR="009315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iem</w:t>
            </w:r>
            <w:r w:rsidRPr="007E404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garażowym dawnej bazy Spółdzielni „Samopomoc Chłopska”. Teren uzbrojony w media wodę, energię elektryczną.</w:t>
            </w:r>
          </w:p>
          <w:p w14:paraId="33FEA9F1" w14:textId="29CFD57E" w:rsidR="00E44143" w:rsidRPr="007E404A" w:rsidRDefault="00D056D0" w:rsidP="00073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działka numer 293/</w:t>
            </w:r>
            <w:r w:rsidR="009315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4</w:t>
            </w:r>
            <w:r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i 293/</w:t>
            </w:r>
            <w:r w:rsidR="009315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5</w:t>
            </w:r>
            <w:r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sklasyfikowane są jako inne tereny zabudowane (Bi). </w:t>
            </w:r>
          </w:p>
          <w:p w14:paraId="2EE74890" w14:textId="65848C83" w:rsidR="000737D2" w:rsidRPr="007E404A" w:rsidRDefault="00D056D0" w:rsidP="000737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lastRenderedPageBreak/>
              <w:t xml:space="preserve">Nieruchomości tych </w:t>
            </w:r>
            <w:r w:rsidR="00957E17"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 obciążają roszczenia i ograniczenia w rozporządzaniu własnością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C159" w14:textId="120D3EDD" w:rsidR="003B4DE1" w:rsidRPr="00E01A49" w:rsidRDefault="003B4DE1" w:rsidP="001373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</w:p>
          <w:p w14:paraId="6EB1193E" w14:textId="430E1712" w:rsidR="007E404A" w:rsidRPr="007E404A" w:rsidRDefault="007E404A" w:rsidP="007E40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Teren działek o numerach ewidencyjnych</w:t>
            </w:r>
            <w:r w:rsidRPr="007E40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293/</w:t>
            </w:r>
            <w:r w:rsidR="0093158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4</w:t>
            </w:r>
            <w:r w:rsidRPr="007E40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i 293/</w:t>
            </w:r>
            <w:r w:rsidR="0093158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5</w:t>
            </w:r>
            <w:r w:rsidRPr="007E40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obręb Dziewierzewo</w:t>
            </w:r>
            <w:r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, </w:t>
            </w:r>
            <w:r w:rsidRPr="007E404A">
              <w:rPr>
                <w:rFonts w:ascii="Times New Roman" w:hAnsi="Times New Roman"/>
                <w:sz w:val="20"/>
                <w:szCs w:val="20"/>
              </w:rPr>
              <w:t>gm. Kcynia</w:t>
            </w:r>
            <w:r w:rsidRPr="007E404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7E404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7E404A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nie jest objęty miejscowym planem zagospodarowania przestrzennego oraz nie przystąpiono do jego sporządzenia na obszarze przedmiotowych działek.</w:t>
            </w:r>
          </w:p>
          <w:p w14:paraId="1B2246B4" w14:textId="0F4AEBE3" w:rsidR="007E404A" w:rsidRPr="007E404A" w:rsidRDefault="007E404A" w:rsidP="007E404A">
            <w:pPr>
              <w:spacing w:after="0"/>
              <w:ind w:firstLine="708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7E404A">
              <w:rPr>
                <w:rFonts w:ascii="Times New Roman" w:hAnsi="Times New Roman"/>
                <w:sz w:val="20"/>
                <w:szCs w:val="20"/>
              </w:rPr>
              <w:t xml:space="preserve">Dla terenu działek o numerach </w:t>
            </w:r>
            <w:r w:rsidRPr="007E404A">
              <w:rPr>
                <w:rFonts w:ascii="Times New Roman" w:hAnsi="Times New Roman"/>
                <w:b/>
                <w:sz w:val="20"/>
                <w:szCs w:val="20"/>
              </w:rPr>
              <w:t>293/</w:t>
            </w:r>
            <w:r w:rsidR="00D422E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7E404A">
              <w:rPr>
                <w:rFonts w:ascii="Times New Roman" w:hAnsi="Times New Roman"/>
                <w:b/>
                <w:sz w:val="20"/>
                <w:szCs w:val="20"/>
              </w:rPr>
              <w:t xml:space="preserve"> i 293/</w:t>
            </w:r>
            <w:r w:rsidR="00D422E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7E40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obręb Dziewierzewo</w:t>
            </w:r>
            <w:r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, </w:t>
            </w:r>
            <w:r w:rsidRPr="007E404A">
              <w:rPr>
                <w:rFonts w:ascii="Times New Roman" w:hAnsi="Times New Roman"/>
                <w:spacing w:val="-2"/>
                <w:sz w:val="20"/>
                <w:szCs w:val="20"/>
              </w:rPr>
              <w:t>nie wydano decyzji o warunkach zabudowy oraz decyzji o ustaleniu lokalizacji inwestycji celu publicznego</w:t>
            </w:r>
            <w:r w:rsidRPr="007E404A">
              <w:rPr>
                <w:rFonts w:ascii="Times New Roman" w:hAnsi="Times New Roman"/>
                <w:sz w:val="20"/>
                <w:szCs w:val="20"/>
              </w:rPr>
              <w:t xml:space="preserve"> na</w:t>
            </w:r>
            <w:r w:rsidRPr="007E404A">
              <w:rPr>
                <w:sz w:val="20"/>
                <w:szCs w:val="20"/>
              </w:rPr>
              <w:t xml:space="preserve"> </w:t>
            </w:r>
            <w:r w:rsidRPr="007E404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podstawie przepisów ustawy z dnia </w:t>
            </w:r>
            <w:r w:rsidRPr="007E404A">
              <w:rPr>
                <w:rFonts w:ascii="Times New Roman" w:hAnsi="Times New Roman"/>
                <w:spacing w:val="-4"/>
                <w:sz w:val="20"/>
                <w:szCs w:val="20"/>
              </w:rPr>
              <w:t>27 marca 2003 r. o planowaniu i zagospodarowaniu przestrzennym (Dz. U. z 2020 r. poz. 293 ze zm.</w:t>
            </w:r>
            <w:r w:rsidRPr="007E404A">
              <w:rPr>
                <w:rFonts w:ascii="Times New Roman" w:hAnsi="Times New Roman"/>
                <w:spacing w:val="-2"/>
                <w:sz w:val="20"/>
                <w:szCs w:val="20"/>
              </w:rPr>
              <w:t>).</w:t>
            </w:r>
          </w:p>
          <w:p w14:paraId="161CB8F8" w14:textId="0D2186D2" w:rsidR="007E404A" w:rsidRPr="007E404A" w:rsidRDefault="007E404A" w:rsidP="007E404A">
            <w:pPr>
              <w:spacing w:after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04A">
              <w:rPr>
                <w:rFonts w:ascii="Times New Roman" w:hAnsi="Times New Roman"/>
                <w:sz w:val="20"/>
                <w:szCs w:val="20"/>
              </w:rPr>
              <w:tab/>
              <w:t xml:space="preserve">W Studium uwarunkowań i kierunków zagospodarowania przestrzennego gminy Kcynia, przyjętym Uchwałą Nr VI/34/2011 Rady Miejskiej w Kcyni z dnia 24 lutego 2011 r., teren </w:t>
            </w:r>
            <w:r w:rsidRPr="007E40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przedmiotowych działek </w:t>
            </w:r>
            <w:r w:rsidRPr="007E404A">
              <w:rPr>
                <w:rFonts w:ascii="Times New Roman" w:hAnsi="Times New Roman"/>
                <w:sz w:val="20"/>
                <w:szCs w:val="20"/>
              </w:rPr>
              <w:t>został oznaczony symbolem MUP – tereny urbanizacji</w:t>
            </w:r>
            <w:r w:rsidR="00D422E2">
              <w:rPr>
                <w:rFonts w:ascii="Times New Roman" w:hAnsi="Times New Roman"/>
                <w:sz w:val="20"/>
                <w:szCs w:val="20"/>
              </w:rPr>
              <w:t xml:space="preserve">. Działki zlokalizowane są w obszarze parku </w:t>
            </w:r>
            <w:proofErr w:type="spellStart"/>
            <w:r w:rsidR="00D422E2">
              <w:rPr>
                <w:rFonts w:ascii="Times New Roman" w:hAnsi="Times New Roman"/>
                <w:sz w:val="20"/>
                <w:szCs w:val="20"/>
              </w:rPr>
              <w:t>przydworskiego</w:t>
            </w:r>
            <w:proofErr w:type="spellEnd"/>
            <w:r w:rsidR="00D422E2">
              <w:rPr>
                <w:rFonts w:ascii="Times New Roman" w:hAnsi="Times New Roman"/>
                <w:sz w:val="20"/>
                <w:szCs w:val="20"/>
              </w:rPr>
              <w:t>.</w:t>
            </w:r>
            <w:r w:rsidRPr="007E404A">
              <w:rPr>
                <w:rFonts w:ascii="Times New Roman" w:hAnsi="Times New Roman"/>
                <w:sz w:val="20"/>
                <w:szCs w:val="20"/>
              </w:rPr>
              <w:t xml:space="preserve"> Zgodnie z Uchwałą nr XXXIII/282/2017 Rady Miejskiej w Kcyni z </w:t>
            </w:r>
            <w:r w:rsidRPr="007E404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dnia 30 marca 2017 r. w sprawie przyjęcia Gminnego Programu Rewitalizacji dla Gminy Kcynia, sporządzonego na podstawie ustawy z dnia 8 marca 1990 r. o samorządzie gminnym (Dz. U z 2020 r. poz. 713 ze zm.), zmienioną Uchwałami Rady Miejskiej w Kcyni nr: XLII/364/2017 z dnia 28 grudnia 2017 r., XLV/379/2018 z dnia 29 marca 2018 r. oraz XVIII/160/2020 z dnia 30 stycznia 2020 r., działki o numerach </w:t>
            </w:r>
            <w:r w:rsidRPr="007E404A">
              <w:rPr>
                <w:rFonts w:ascii="Times New Roman" w:hAnsi="Times New Roman"/>
                <w:b/>
                <w:sz w:val="20"/>
                <w:szCs w:val="20"/>
              </w:rPr>
              <w:t>293/</w:t>
            </w:r>
            <w:r w:rsidR="00D422E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7E404A">
              <w:rPr>
                <w:rFonts w:ascii="Times New Roman" w:hAnsi="Times New Roman"/>
                <w:b/>
                <w:sz w:val="20"/>
                <w:szCs w:val="20"/>
              </w:rPr>
              <w:t>, 293/</w:t>
            </w:r>
            <w:r w:rsidR="00D422E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7E404A">
              <w:rPr>
                <w:rFonts w:ascii="Times New Roman" w:hAnsi="Times New Roman"/>
                <w:b/>
                <w:sz w:val="20"/>
                <w:szCs w:val="20"/>
              </w:rPr>
              <w:t xml:space="preserve"> obręb Dziewierzewo</w:t>
            </w:r>
            <w:r w:rsidRPr="007E404A">
              <w:rPr>
                <w:rFonts w:ascii="Times New Roman" w:eastAsia="Times New Roman" w:hAnsi="Times New Roman"/>
                <w:color w:val="000000"/>
                <w:sz w:val="20"/>
                <w:szCs w:val="20"/>
                <w:lang w:bidi="en-US"/>
              </w:rPr>
              <w:t xml:space="preserve">, nie </w:t>
            </w:r>
            <w:r w:rsidRPr="007E404A">
              <w:rPr>
                <w:rFonts w:ascii="Times New Roman" w:hAnsi="Times New Roman"/>
                <w:sz w:val="20"/>
                <w:szCs w:val="20"/>
              </w:rPr>
              <w:t xml:space="preserve">wchodzą w skład obszaru objętego programem rewitalizacji. </w:t>
            </w:r>
          </w:p>
          <w:p w14:paraId="23A52509" w14:textId="66F0D077" w:rsidR="00E44143" w:rsidRPr="00556C2C" w:rsidRDefault="00E44143" w:rsidP="007E404A">
            <w:pPr>
              <w:spacing w:after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6A54" w14:textId="38BEAAAE" w:rsidR="00E44143" w:rsidRPr="00011941" w:rsidRDefault="000737D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03D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lastRenderedPageBreak/>
              <w:t>Cena nieruchomości gruntow</w:t>
            </w:r>
            <w:r w:rsidR="00603D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ych</w:t>
            </w:r>
            <w:r w:rsidRPr="00603D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wynosi brutto </w:t>
            </w:r>
            <w:r w:rsidR="00D422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15.375,00</w:t>
            </w:r>
            <w:r w:rsidR="00603DFB" w:rsidRPr="00603D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złotych</w:t>
            </w:r>
            <w:r w:rsidR="00603D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 słownie: </w:t>
            </w:r>
            <w:r w:rsidR="00D422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piętnaście tysięcy trzysta siedemdziesiąt pięć</w:t>
            </w:r>
            <w:r w:rsidR="00603D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złotych 00/100).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5C43" w14:textId="33F10A07" w:rsidR="00E44143" w:rsidRPr="00011941" w:rsidRDefault="000737D2" w:rsidP="007217C0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Sprzedaż nieruchomości w</w:t>
            </w:r>
            <w:r w:rsidR="00603D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drodze bezprzetargowej na rzecz użytkownika wieczystego.</w:t>
            </w:r>
          </w:p>
        </w:tc>
      </w:tr>
    </w:tbl>
    <w:p w14:paraId="1734FD4B" w14:textId="77777777" w:rsidR="002C6C24" w:rsidRDefault="00E44143" w:rsidP="002C6C24">
      <w:pPr>
        <w:autoSpaceDE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</w:pPr>
      <w:r w:rsidRPr="00CC233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</w:t>
      </w:r>
      <w:r w:rsidR="00963878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  <w:t>wykazu</w:t>
      </w:r>
      <w:r w:rsidRPr="00CC233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  <w:t xml:space="preserve"> podaje się do publicznej wiadomości w prasie lokalnej oraz na stronie internetowej Urzędu (Biuletyn Informacji Publicznej) pod adresem </w:t>
      </w:r>
      <w:hyperlink r:id="rId6" w:history="1">
        <w:r w:rsidRPr="00CC2332">
          <w:rPr>
            <w:rStyle w:val="Hipercze"/>
            <w:rFonts w:ascii="Times New Roman" w:eastAsia="Times New Roman" w:hAnsi="Times New Roman" w:cs="Times New Roman"/>
            <w:sz w:val="18"/>
            <w:szCs w:val="18"/>
            <w:shd w:val="clear" w:color="auto" w:fill="FFFFFF"/>
            <w:lang w:eastAsia="pl-PL"/>
          </w:rPr>
          <w:t>www.mst-kcynia.rbip.mojregion.info</w:t>
        </w:r>
      </w:hyperlink>
      <w:r w:rsidRPr="00CC233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  <w:t xml:space="preserve"> .</w:t>
      </w:r>
    </w:p>
    <w:p w14:paraId="66E5E1C6" w14:textId="6D7AACEB" w:rsidR="002C6C24" w:rsidRPr="002C6C24" w:rsidRDefault="002C6C24" w:rsidP="002C6C24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0"/>
          <w:szCs w:val="20"/>
          <w:u w:color="000000"/>
        </w:rPr>
      </w:pPr>
      <w:r w:rsidRPr="002C6C24">
        <w:rPr>
          <w:rFonts w:ascii="Times New Roman" w:hAnsi="Times New Roman" w:cs="Times New Roman"/>
          <w:color w:val="000000"/>
          <w:sz w:val="20"/>
          <w:szCs w:val="20"/>
          <w:u w:color="000000"/>
        </w:rPr>
        <w:t xml:space="preserve">Osoby fizyczne i prawne, którym na mocy art. 34 ust. 1 pkt 1 i 2 ustawy z dnia 21 sierpnia 1997 r. o gospodarce nieruchomościami (Dz. U. z 2020 r. poz. </w:t>
      </w:r>
      <w:r>
        <w:rPr>
          <w:rFonts w:ascii="Times New Roman" w:hAnsi="Times New Roman" w:cs="Times New Roman"/>
          <w:color w:val="000000"/>
          <w:sz w:val="20"/>
          <w:szCs w:val="20"/>
          <w:u w:color="000000"/>
        </w:rPr>
        <w:t>1990</w:t>
      </w:r>
      <w:r w:rsidRPr="002C6C24">
        <w:rPr>
          <w:rFonts w:ascii="Times New Roman" w:hAnsi="Times New Roman" w:cs="Times New Roman"/>
          <w:color w:val="000000"/>
          <w:sz w:val="20"/>
          <w:szCs w:val="20"/>
          <w:u w:color="000000"/>
        </w:rPr>
        <w:t xml:space="preserve"> ze zm.), przysługuje pierwszeństwo w nabyciu przedmiotowej nieruchomości winny złożyć wniosek o nabycie w/wym. nieruchomości w terminie 6 tygodni, licząc od dnia wywieszenia wykazu (tj. najpóźniej do dnia </w:t>
      </w:r>
      <w:r w:rsidR="00D422E2">
        <w:rPr>
          <w:rFonts w:ascii="Times New Roman" w:hAnsi="Times New Roman" w:cs="Times New Roman"/>
          <w:color w:val="000000"/>
          <w:sz w:val="20"/>
          <w:szCs w:val="20"/>
          <w:u w:color="000000"/>
        </w:rPr>
        <w:t>22 października</w:t>
      </w:r>
      <w:r>
        <w:rPr>
          <w:rFonts w:ascii="Times New Roman" w:hAnsi="Times New Roman" w:cs="Times New Roman"/>
          <w:color w:val="000000"/>
          <w:sz w:val="20"/>
          <w:szCs w:val="20"/>
          <w:u w:color="000000"/>
        </w:rPr>
        <w:t xml:space="preserve"> 2021</w:t>
      </w:r>
      <w:r w:rsidRPr="002C6C24">
        <w:rPr>
          <w:rFonts w:ascii="Times New Roman" w:hAnsi="Times New Roman" w:cs="Times New Roman"/>
          <w:color w:val="000000"/>
          <w:sz w:val="20"/>
          <w:szCs w:val="20"/>
          <w:u w:color="000000"/>
        </w:rPr>
        <w:t xml:space="preserve"> r.).</w:t>
      </w:r>
    </w:p>
    <w:p w14:paraId="16ACF734" w14:textId="11697EDF" w:rsidR="00963878" w:rsidRPr="00CC2332" w:rsidRDefault="00E44143" w:rsidP="002C6C24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</w:pPr>
      <w:r w:rsidRPr="00CC233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  <w:t>Bliższych informacji można uzyskać w Urzędzie Miejskim w Kcyni - Referat Rolnictwa, Ochrony Środowiska i Gospodarki Nieruchomościami – Kcynia, ul. Dworcowa 8 (pokój nr 4) lub telefonicznie /52/ 589 37 42</w:t>
      </w:r>
      <w:r w:rsidR="00B0323B" w:rsidRPr="00CC233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  <w:t>.</w:t>
      </w:r>
    </w:p>
    <w:p w14:paraId="171DCB81" w14:textId="329F93BE" w:rsidR="00963878" w:rsidRDefault="00E44143" w:rsidP="00963878">
      <w:pPr>
        <w:spacing w:after="0" w:line="240" w:lineRule="auto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FFFFFF"/>
          <w:lang w:eastAsia="pl-PL"/>
        </w:rPr>
      </w:pPr>
      <w:r w:rsidRPr="00CC2332"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FFFFFF"/>
          <w:lang w:eastAsia="pl-PL"/>
        </w:rPr>
        <w:t>BURMISTRZ KCYN</w:t>
      </w:r>
      <w:r w:rsidR="00A66FAB"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FFFFFF"/>
          <w:lang w:eastAsia="pl-PL"/>
        </w:rPr>
        <w:t>I</w:t>
      </w:r>
    </w:p>
    <w:p w14:paraId="27A76C0C" w14:textId="3EA971FC" w:rsidR="003D5866" w:rsidRPr="00963878" w:rsidRDefault="009D758F" w:rsidP="00963878">
      <w:pPr>
        <w:spacing w:after="0" w:line="240" w:lineRule="auto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FFFFFF"/>
          <w:lang w:eastAsia="pl-PL"/>
        </w:rPr>
        <w:t xml:space="preserve">   /-/</w:t>
      </w:r>
      <w:r w:rsidR="00963878"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FFFFFF"/>
          <w:lang w:eastAsia="pl-PL"/>
        </w:rPr>
        <w:t xml:space="preserve"> </w:t>
      </w:r>
      <w:r w:rsidR="00E44143" w:rsidRPr="00CC233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  <w:t>Marek Szarug</w:t>
      </w:r>
      <w:r w:rsidR="00CC2332" w:rsidRPr="00CC233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pl-PL"/>
        </w:rPr>
        <w:t>a</w:t>
      </w:r>
    </w:p>
    <w:p w14:paraId="5F167755" w14:textId="7BECD60F" w:rsidR="003D5866" w:rsidRPr="00CC2332" w:rsidRDefault="003D5866" w:rsidP="003D586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Wykaz wywieszono na tablicy ogłoszeń na okres 21 dni</w:t>
      </w:r>
    </w:p>
    <w:p w14:paraId="56B0C0AA" w14:textId="022E5A5E" w:rsidR="003D5866" w:rsidRPr="00CC2332" w:rsidRDefault="003D5866" w:rsidP="003D586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D422E2">
        <w:rPr>
          <w:rFonts w:ascii="Times New Roman" w:eastAsia="Times New Roman" w:hAnsi="Times New Roman" w:cs="Times New Roman"/>
          <w:sz w:val="18"/>
          <w:szCs w:val="18"/>
          <w:lang w:eastAsia="pl-PL"/>
        </w:rPr>
        <w:t>10 września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2021 r.  do dnia  </w:t>
      </w:r>
      <w:r w:rsidR="00D422E2">
        <w:rPr>
          <w:rFonts w:ascii="Times New Roman" w:eastAsia="Times New Roman" w:hAnsi="Times New Roman" w:cs="Times New Roman"/>
          <w:sz w:val="18"/>
          <w:szCs w:val="18"/>
          <w:lang w:eastAsia="pl-PL"/>
        </w:rPr>
        <w:t>4 października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2021 r. </w:t>
      </w:r>
    </w:p>
    <w:p w14:paraId="55DC2714" w14:textId="77777777" w:rsidR="003D5866" w:rsidRPr="00CC2332" w:rsidRDefault="003D5866" w:rsidP="003D586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79D404A0" w14:textId="4751E549" w:rsidR="003D5866" w:rsidRPr="00CC2332" w:rsidRDefault="003D5866" w:rsidP="003D586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 w:rsidR="00FB199E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3B5AF39" w14:textId="77777777" w:rsidR="0028430F" w:rsidRDefault="0028430F" w:rsidP="00FB199E">
      <w:pPr>
        <w:keepNext/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  <w:sectPr w:rsidR="0028430F" w:rsidSect="0028430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214D9AA" w14:textId="17FC7840" w:rsidR="008E6237" w:rsidRPr="008E6237" w:rsidRDefault="008E6237" w:rsidP="008E6237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  <w:r w:rsidRPr="008E6237">
        <w:rPr>
          <w:rFonts w:ascii="Times New Roman" w:eastAsia="Times New Roman" w:hAnsi="Times New Roman" w:cs="Times New Roman"/>
          <w:szCs w:val="24"/>
          <w:lang w:eastAsia="pl-PL"/>
        </w:rPr>
        <w:lastRenderedPageBreak/>
        <w:fldChar w:fldCharType="begin"/>
      </w:r>
      <w:r w:rsidRPr="008E6237">
        <w:rPr>
          <w:rFonts w:ascii="Times New Roman" w:eastAsia="Times New Roman" w:hAnsi="Times New Roman" w:cs="Times New Roman"/>
          <w:szCs w:val="24"/>
          <w:lang w:eastAsia="pl-PL"/>
        </w:rPr>
        <w:fldChar w:fldCharType="separate"/>
      </w:r>
      <w:r w:rsidRPr="008E6237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8E6237">
        <w:rPr>
          <w:rFonts w:ascii="Times New Roman" w:eastAsia="Times New Roman" w:hAnsi="Times New Roman" w:cs="Times New Roman"/>
          <w:sz w:val="20"/>
          <w:szCs w:val="24"/>
          <w:lang w:eastAsia="pl-PL"/>
        </w:rPr>
        <w:fldChar w:fldCharType="end"/>
      </w:r>
      <w:r w:rsidRPr="008E6237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Załącznik Nr 2 do Zarządzenia Nr </w:t>
      </w:r>
      <w:r w:rsidR="004F5B0D">
        <w:rPr>
          <w:rFonts w:ascii="Times New Roman" w:eastAsia="Times New Roman" w:hAnsi="Times New Roman" w:cs="Times New Roman"/>
          <w:sz w:val="20"/>
          <w:szCs w:val="24"/>
          <w:lang w:eastAsia="pl-PL"/>
        </w:rPr>
        <w:t>113</w:t>
      </w:r>
      <w:r w:rsidRPr="008E6237">
        <w:rPr>
          <w:rFonts w:ascii="Times New Roman" w:eastAsia="Times New Roman" w:hAnsi="Times New Roman" w:cs="Times New Roman"/>
          <w:sz w:val="20"/>
          <w:szCs w:val="24"/>
          <w:lang w:eastAsia="pl-PL"/>
        </w:rPr>
        <w:t>.2021</w:t>
      </w:r>
      <w:r w:rsidRPr="008E6237">
        <w:rPr>
          <w:rFonts w:ascii="Times New Roman" w:eastAsia="Times New Roman" w:hAnsi="Times New Roman" w:cs="Times New Roman"/>
          <w:sz w:val="20"/>
          <w:szCs w:val="24"/>
          <w:lang w:eastAsia="pl-PL"/>
        </w:rPr>
        <w:br/>
        <w:t>Burmistrza Kcyni</w:t>
      </w:r>
      <w:r w:rsidRPr="008E6237">
        <w:rPr>
          <w:rFonts w:ascii="Times New Roman" w:eastAsia="Times New Roman" w:hAnsi="Times New Roman" w:cs="Times New Roman"/>
          <w:sz w:val="20"/>
          <w:szCs w:val="24"/>
          <w:lang w:eastAsia="pl-PL"/>
        </w:rPr>
        <w:br/>
        <w:t xml:space="preserve">z dnia </w:t>
      </w:r>
      <w:r w:rsidR="004F5B0D">
        <w:rPr>
          <w:rFonts w:ascii="Times New Roman" w:eastAsia="Times New Roman" w:hAnsi="Times New Roman" w:cs="Times New Roman"/>
          <w:sz w:val="20"/>
          <w:szCs w:val="24"/>
          <w:lang w:eastAsia="pl-PL"/>
        </w:rPr>
        <w:t>7 września</w:t>
      </w:r>
      <w:r w:rsidRPr="008E6237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2021 r.</w:t>
      </w:r>
    </w:p>
    <w:p w14:paraId="31B8E959" w14:textId="035875D0" w:rsidR="000618E5" w:rsidRDefault="000618E5" w:rsidP="000618E5">
      <w:pPr>
        <w:jc w:val="both"/>
        <w:rPr>
          <w:rFonts w:ascii="Times New Roman" w:hAnsi="Times New Roman" w:cs="Times New Roman"/>
        </w:rPr>
      </w:pPr>
    </w:p>
    <w:p w14:paraId="5A174474" w14:textId="03B3A3E0" w:rsidR="000618E5" w:rsidRDefault="000618E5" w:rsidP="000618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Działka numer </w:t>
      </w:r>
      <w:r w:rsidR="00501559">
        <w:rPr>
          <w:rFonts w:ascii="Times New Roman" w:hAnsi="Times New Roman" w:cs="Times New Roman"/>
        </w:rPr>
        <w:t>293/</w:t>
      </w:r>
      <w:r w:rsidR="004F5B0D">
        <w:rPr>
          <w:rFonts w:ascii="Times New Roman" w:hAnsi="Times New Roman" w:cs="Times New Roman"/>
        </w:rPr>
        <w:t>4</w:t>
      </w:r>
      <w:r w:rsidR="00F65583">
        <w:rPr>
          <w:rFonts w:ascii="Times New Roman" w:hAnsi="Times New Roman" w:cs="Times New Roman"/>
        </w:rPr>
        <w:t xml:space="preserve"> obręb </w:t>
      </w:r>
      <w:r w:rsidR="00501559">
        <w:rPr>
          <w:rFonts w:ascii="Times New Roman" w:hAnsi="Times New Roman" w:cs="Times New Roman"/>
        </w:rPr>
        <w:t>Dziewierzewo</w:t>
      </w:r>
      <w:r w:rsidR="00F65583">
        <w:rPr>
          <w:rFonts w:ascii="Times New Roman" w:hAnsi="Times New Roman" w:cs="Times New Roman"/>
        </w:rPr>
        <w:t>.</w:t>
      </w:r>
    </w:p>
    <w:p w14:paraId="5B20133B" w14:textId="0E90267C" w:rsidR="00C00456" w:rsidRPr="000E1C19" w:rsidRDefault="00582FF2" w:rsidP="000E1C19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21177F" wp14:editId="1021898F">
            <wp:extent cx="5683250" cy="3333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3" t="16182" b="9017"/>
                    <a:stretch/>
                  </pic:blipFill>
                  <pic:spPr bwMode="auto">
                    <a:xfrm>
                      <a:off x="0" y="0"/>
                      <a:ext cx="56832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F499D" w14:textId="0447C655" w:rsidR="00501559" w:rsidRDefault="00501559" w:rsidP="00C00456">
      <w:pPr>
        <w:jc w:val="both"/>
        <w:rPr>
          <w:rFonts w:ascii="Times New Roman" w:hAnsi="Times New Roman" w:cs="Times New Roman"/>
        </w:rPr>
      </w:pPr>
    </w:p>
    <w:p w14:paraId="50906A7E" w14:textId="7CAFD4CA" w:rsidR="00501559" w:rsidRDefault="00501559" w:rsidP="0050155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Działka numer 293/</w:t>
      </w:r>
      <w:r w:rsidR="004F5B0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obręb Dziewierzewo.</w:t>
      </w:r>
    </w:p>
    <w:p w14:paraId="6384745C" w14:textId="600EF5D9" w:rsidR="00501559" w:rsidRPr="00501559" w:rsidRDefault="00582FF2" w:rsidP="00501559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FA62BE" wp14:editId="531C0F2A">
            <wp:extent cx="5645150" cy="3733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4" t="16182" b="9933"/>
                    <a:stretch/>
                  </pic:blipFill>
                  <pic:spPr bwMode="auto">
                    <a:xfrm>
                      <a:off x="0" y="0"/>
                      <a:ext cx="564515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1559" w:rsidRPr="00501559" w:rsidSect="0028430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69F7"/>
    <w:multiLevelType w:val="hybridMultilevel"/>
    <w:tmpl w:val="746AA8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BC2"/>
    <w:rsid w:val="000618E5"/>
    <w:rsid w:val="000737D2"/>
    <w:rsid w:val="000B7650"/>
    <w:rsid w:val="000C287B"/>
    <w:rsid w:val="000E1C19"/>
    <w:rsid w:val="000F0BA9"/>
    <w:rsid w:val="000F2CA6"/>
    <w:rsid w:val="000F3421"/>
    <w:rsid w:val="000F7D60"/>
    <w:rsid w:val="0011431B"/>
    <w:rsid w:val="00123BA2"/>
    <w:rsid w:val="0013736E"/>
    <w:rsid w:val="00137E8D"/>
    <w:rsid w:val="00171408"/>
    <w:rsid w:val="00192C4A"/>
    <w:rsid w:val="001F1AF5"/>
    <w:rsid w:val="0028430F"/>
    <w:rsid w:val="00284485"/>
    <w:rsid w:val="0029486F"/>
    <w:rsid w:val="002A692B"/>
    <w:rsid w:val="002A70D4"/>
    <w:rsid w:val="002C6C24"/>
    <w:rsid w:val="00310285"/>
    <w:rsid w:val="00325170"/>
    <w:rsid w:val="00343F48"/>
    <w:rsid w:val="00387FF7"/>
    <w:rsid w:val="003A23B2"/>
    <w:rsid w:val="003B4DE1"/>
    <w:rsid w:val="003B759B"/>
    <w:rsid w:val="003C4765"/>
    <w:rsid w:val="003D07D6"/>
    <w:rsid w:val="003D5866"/>
    <w:rsid w:val="003E2449"/>
    <w:rsid w:val="00420C6E"/>
    <w:rsid w:val="00442489"/>
    <w:rsid w:val="004865F6"/>
    <w:rsid w:val="004B4216"/>
    <w:rsid w:val="004B7D4D"/>
    <w:rsid w:val="004E6BEF"/>
    <w:rsid w:val="004F5B0D"/>
    <w:rsid w:val="00501559"/>
    <w:rsid w:val="00520A14"/>
    <w:rsid w:val="00543B91"/>
    <w:rsid w:val="00556C2C"/>
    <w:rsid w:val="00564F58"/>
    <w:rsid w:val="0057025B"/>
    <w:rsid w:val="00582FF2"/>
    <w:rsid w:val="00594903"/>
    <w:rsid w:val="00603DFB"/>
    <w:rsid w:val="00605CCB"/>
    <w:rsid w:val="00611B74"/>
    <w:rsid w:val="00615FFF"/>
    <w:rsid w:val="006934A1"/>
    <w:rsid w:val="006B50A9"/>
    <w:rsid w:val="006B5EDB"/>
    <w:rsid w:val="0070743B"/>
    <w:rsid w:val="007217C0"/>
    <w:rsid w:val="007350C9"/>
    <w:rsid w:val="00745CFC"/>
    <w:rsid w:val="007931EF"/>
    <w:rsid w:val="007D0823"/>
    <w:rsid w:val="007E404A"/>
    <w:rsid w:val="007E6C5C"/>
    <w:rsid w:val="007E6D19"/>
    <w:rsid w:val="007F1BF8"/>
    <w:rsid w:val="00805BC2"/>
    <w:rsid w:val="00812CF7"/>
    <w:rsid w:val="008A6DDF"/>
    <w:rsid w:val="008B2017"/>
    <w:rsid w:val="008B6B8A"/>
    <w:rsid w:val="008E6237"/>
    <w:rsid w:val="009038B6"/>
    <w:rsid w:val="00931586"/>
    <w:rsid w:val="00957E17"/>
    <w:rsid w:val="00963878"/>
    <w:rsid w:val="009A607B"/>
    <w:rsid w:val="009D758F"/>
    <w:rsid w:val="00A007EE"/>
    <w:rsid w:val="00A32FD8"/>
    <w:rsid w:val="00A414E7"/>
    <w:rsid w:val="00A51A56"/>
    <w:rsid w:val="00A66FAB"/>
    <w:rsid w:val="00AC35DE"/>
    <w:rsid w:val="00AE4F7B"/>
    <w:rsid w:val="00AF163F"/>
    <w:rsid w:val="00B02626"/>
    <w:rsid w:val="00B0323B"/>
    <w:rsid w:val="00B10CE1"/>
    <w:rsid w:val="00B3528F"/>
    <w:rsid w:val="00B4634C"/>
    <w:rsid w:val="00B61AD4"/>
    <w:rsid w:val="00BB1DDB"/>
    <w:rsid w:val="00BE0400"/>
    <w:rsid w:val="00BF0066"/>
    <w:rsid w:val="00C00456"/>
    <w:rsid w:val="00C013E2"/>
    <w:rsid w:val="00C23CC5"/>
    <w:rsid w:val="00C34D43"/>
    <w:rsid w:val="00C671C8"/>
    <w:rsid w:val="00C93D6E"/>
    <w:rsid w:val="00C977F5"/>
    <w:rsid w:val="00CC2332"/>
    <w:rsid w:val="00CC3FAC"/>
    <w:rsid w:val="00CE2AFB"/>
    <w:rsid w:val="00CF05E9"/>
    <w:rsid w:val="00D056D0"/>
    <w:rsid w:val="00D270E2"/>
    <w:rsid w:val="00D35254"/>
    <w:rsid w:val="00D422E2"/>
    <w:rsid w:val="00D55D75"/>
    <w:rsid w:val="00D64F7D"/>
    <w:rsid w:val="00DA06B8"/>
    <w:rsid w:val="00DA3D85"/>
    <w:rsid w:val="00DB1854"/>
    <w:rsid w:val="00DC7EA7"/>
    <w:rsid w:val="00DD24AF"/>
    <w:rsid w:val="00DD2F8C"/>
    <w:rsid w:val="00DF18C7"/>
    <w:rsid w:val="00DF513B"/>
    <w:rsid w:val="00DF77DE"/>
    <w:rsid w:val="00E01A49"/>
    <w:rsid w:val="00E20C4B"/>
    <w:rsid w:val="00E44143"/>
    <w:rsid w:val="00E804C1"/>
    <w:rsid w:val="00E86302"/>
    <w:rsid w:val="00F13108"/>
    <w:rsid w:val="00F17A74"/>
    <w:rsid w:val="00F654A1"/>
    <w:rsid w:val="00F65583"/>
    <w:rsid w:val="00FB199E"/>
    <w:rsid w:val="00FC35AB"/>
    <w:rsid w:val="00FD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ECB7A"/>
  <w15:chartTrackingRefBased/>
  <w15:docId w15:val="{C502BE21-D72B-4857-80F0-BF3AB7F8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41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4414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A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AF5"/>
    <w:rPr>
      <w:rFonts w:ascii="Segoe UI" w:hAnsi="Segoe UI" w:cs="Segoe UI"/>
      <w:sz w:val="18"/>
      <w:szCs w:val="18"/>
    </w:rPr>
  </w:style>
  <w:style w:type="character" w:customStyle="1" w:styleId="displayonly">
    <w:name w:val="display_only"/>
    <w:basedOn w:val="Domylnaczcionkaakapitu"/>
    <w:rsid w:val="009A607B"/>
  </w:style>
  <w:style w:type="paragraph" w:styleId="Akapitzlist">
    <w:name w:val="List Paragraph"/>
    <w:basedOn w:val="Normalny"/>
    <w:uiPriority w:val="34"/>
    <w:qFormat/>
    <w:rsid w:val="008E6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3935B-AE66-400E-B3E3-372B0445C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704</Words>
  <Characters>4224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2021-09-07T09:09:00Z</cp:lastPrinted>
  <dcterms:created xsi:type="dcterms:W3CDTF">2021-09-15T08:22:00Z</dcterms:created>
  <dcterms:modified xsi:type="dcterms:W3CDTF">2021-09-15T08:22:00Z</dcterms:modified>
</cp:coreProperties>
</file>