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B26" w:rsidRPr="00AA29A7" w:rsidRDefault="00873B26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bookmarkStart w:id="0" w:name="_GoBack"/>
      <w:bookmarkEnd w:id="0"/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art. 3 ust. 2 pkt 9 l ustawy z dnia 13 września 1</w:t>
      </w:r>
      <w:r w:rsidR="00C11434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996 r. o utrzymaniu czystości i 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porządku w gminach, Gmina Kcynia informuje: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ZA ROK 2013.</w:t>
      </w:r>
    </w:p>
    <w:p w:rsidR="00873B26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</w:t>
      </w:r>
      <w:r w:rsidR="00873B26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odpady komunalne.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873B26" w:rsidRPr="00AA29A7" w:rsidRDefault="00873B26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873B26" w:rsidRPr="00AA29A7" w:rsidRDefault="00873B26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111448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A5628F" w:rsidRPr="00AA29A7" w:rsidRDefault="00111448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873B26" w:rsidRPr="00AA29A7" w:rsidRDefault="00873B26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C031CB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11448" w:rsidRPr="00AA29A7" w:rsidRDefault="00111448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11448" w:rsidRPr="00AA29A7" w:rsidRDefault="00C031CB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2013 r.</w:t>
      </w:r>
    </w:p>
    <w:p w:rsidR="00873B26" w:rsidRPr="00AA29A7" w:rsidRDefault="00111448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</w:t>
      </w:r>
      <w:r w:rsidR="00873B26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roku 2013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</w:t>
      </w:r>
      <w:r w:rsidR="00873B2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recyklingu, przygotowania do ponownego użycia i odzysku innymi metodami oraz ograniczenia masy odpadów komunalnych ulegających biodegradacji przekazywanych do składowania.</w:t>
      </w:r>
    </w:p>
    <w:p w:rsidR="00C031CB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5628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4,18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873B26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F9551F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10,05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C031CB" w:rsidRPr="00AA29A7" w:rsidRDefault="00C031CB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7A34C9" w:rsidRPr="00AA29A7" w:rsidRDefault="00873B26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3C7511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2014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9551F" w:rsidRPr="00AA29A7" w:rsidRDefault="00F9551F" w:rsidP="00C1143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2014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2014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2,78%.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15,31%.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C11434" w:rsidRDefault="00C11434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Pr="00AA29A7" w:rsidRDefault="00AA29A7" w:rsidP="00F9551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2015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1.I.2015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USKOM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od 2.VII.2015 r.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0A3AA5" w:rsidRPr="00AA29A7" w:rsidRDefault="000A3AA5" w:rsidP="00C1143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0A3AA5" w:rsidRPr="00AA29A7" w:rsidRDefault="000A3AA5" w:rsidP="00C11434">
      <w:pPr>
        <w:numPr>
          <w:ilvl w:val="1"/>
          <w:numId w:val="7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2015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2015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19,96%.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="00803E29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2016</w:t>
      </w:r>
    </w:p>
    <w:p w:rsidR="00A5628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odbierający odpady komunalne.</w:t>
      </w:r>
      <w:r w:rsidR="00A5628F"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</w:t>
      </w:r>
    </w:p>
    <w:p w:rsidR="00F9551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0A3AA5" w:rsidRPr="00AA29A7" w:rsidRDefault="000A3AA5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9551F" w:rsidRPr="00AA29A7" w:rsidRDefault="00D62D4B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</w:t>
      </w:r>
      <w:r w:rsidR="00F9551F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Żnin Spółka z o.o.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0A3AA5" w:rsidRPr="00AA29A7" w:rsidRDefault="000A3AA5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A5628F" w:rsidRPr="00AA29A7" w:rsidRDefault="00A5628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9551F" w:rsidRPr="00AA29A7" w:rsidRDefault="00F9551F" w:rsidP="00C11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9551F" w:rsidRPr="00AA29A7" w:rsidRDefault="00F9551F" w:rsidP="00C1143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2016 r.</w:t>
      </w:r>
    </w:p>
    <w:p w:rsidR="00F9551F" w:rsidRPr="00AA29A7" w:rsidRDefault="00F9551F" w:rsidP="00C1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2016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0,050%.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9551F" w:rsidRPr="00AA29A7" w:rsidRDefault="00F9551F" w:rsidP="00C11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20,180%.</w:t>
      </w:r>
    </w:p>
    <w:p w:rsidR="00F9551F" w:rsidRPr="00AA29A7" w:rsidRDefault="00F9551F" w:rsidP="00C114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F9551F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AA29A7" w:rsidRDefault="00AA29A7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2017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88-400 Żnin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D62D4B" w:rsidRPr="00AA29A7" w:rsidRDefault="00D62D4B" w:rsidP="00D62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D62D4B" w:rsidRPr="00AA29A7" w:rsidRDefault="00D62D4B" w:rsidP="00D62D4B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Poziomy odzysku osiągnięte w 2017 r.</w:t>
      </w:r>
    </w:p>
    <w:p w:rsidR="00D62D4B" w:rsidRPr="00AA29A7" w:rsidRDefault="00D62D4B" w:rsidP="00D62D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Gmina Kcynia osiągnęła w roku 2017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0,000%.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534656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26,90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0%.</w:t>
      </w:r>
    </w:p>
    <w:p w:rsidR="00D62D4B" w:rsidRPr="00AA29A7" w:rsidRDefault="00D62D4B" w:rsidP="00D62D4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D62D4B" w:rsidRPr="00AA29A7" w:rsidRDefault="00D62D4B" w:rsidP="00D62D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100%.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D62D4B" w:rsidRPr="00AA29A7" w:rsidRDefault="00D62D4B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Default="00F22FB5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AA29A7" w:rsidRPr="00AA29A7" w:rsidRDefault="00AA29A7" w:rsidP="00D62D4B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2018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F22FB5" w:rsidRPr="00AA29A7" w:rsidRDefault="00F22FB5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NOVAGO Żnin Spółka z o.o.</w:t>
      </w:r>
    </w:p>
    <w:p w:rsidR="00F22FB5" w:rsidRPr="00AA29A7" w:rsidRDefault="00F22FB5" w:rsidP="00F22FB5">
      <w:pPr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Wawrzynki 35</w:t>
      </w:r>
    </w:p>
    <w:p w:rsidR="00F22FB5" w:rsidRPr="00AA29A7" w:rsidRDefault="00F22FB5" w:rsidP="00F22FB5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</w:t>
      </w:r>
    </w:p>
    <w:p w:rsidR="00F22FB5" w:rsidRPr="00AA29A7" w:rsidRDefault="009232B2" w:rsidP="00F22FB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 w:rsid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9232B2" w:rsidRPr="00AA29A7" w:rsidRDefault="009232B2" w:rsidP="009232B2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F22FB5" w:rsidRPr="00AA29A7" w:rsidRDefault="00F22FB5" w:rsidP="00F22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89-240 Kcynia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F22FB5" w:rsidRPr="00AA29A7" w:rsidRDefault="00F22FB5" w:rsidP="00F22FB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F22FB5" w:rsidRPr="00AA29A7" w:rsidRDefault="00F22FB5" w:rsidP="00F22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 w:rsidR="009232B2"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2018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2,98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32,28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F22FB5" w:rsidRPr="00AA29A7" w:rsidRDefault="00F22FB5" w:rsidP="00F22FB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F22FB5" w:rsidRPr="00AA29A7" w:rsidRDefault="00F22FB5" w:rsidP="00F22FB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="00AA29A7"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99,19 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AA29A7" w:rsidRDefault="00AA29A7" w:rsidP="00C11434">
      <w:pPr>
        <w:jc w:val="both"/>
      </w:pP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lastRenderedPageBreak/>
        <w:t>ZA ROK 2019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Podmiot odbierający odpady komunalne.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zbierający zużyty sprzęt elektryczny i elektroniczny.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ind w:firstLine="34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Regionalna Instalacja do Przetwarzania Odpadów Komunalnych.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MIĘDZYGMINNY KOMPLEKS UNIESZKODLIWIANIA ODPADÓW 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PRONATURA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Spółka z o.o.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Ernesta Petersona 22</w:t>
      </w:r>
    </w:p>
    <w:p w:rsidR="00170904" w:rsidRPr="00AA29A7" w:rsidRDefault="00170904" w:rsidP="00170904">
      <w:pPr>
        <w:pStyle w:val="Akapitzlist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85-862 Bydgoszcz</w:t>
      </w:r>
    </w:p>
    <w:p w:rsidR="00170904" w:rsidRPr="00AA29A7" w:rsidRDefault="00170904" w:rsidP="00170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Punkt Selektywnego Zbierania Odpadów Komunalnych. 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Punkt zbierania zużytego sprzętu elektrycznego i elektronicznego na terenie danej gminy.</w:t>
      </w:r>
    </w:p>
    <w:p w:rsidR="00170904" w:rsidRPr="00170904" w:rsidRDefault="00170904" w:rsidP="0017090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170904">
        <w:rPr>
          <w:rFonts w:ascii="Times New Roman" w:eastAsia="Times New Roman" w:hAnsi="Times New Roman" w:cs="Times New Roman"/>
          <w:sz w:val="23"/>
          <w:szCs w:val="23"/>
          <w:lang w:eastAsia="pl-PL"/>
        </w:rPr>
        <w:t>Ul. Dworcowa 15-wjazd od ul. Nakielskiej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   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Godziny otwarcia: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Poniedziałek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15.00 do godz. 18.00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Środa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Piątek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  <w:t>od godz. 12.00 do godz. 15.00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Podmiot prowadzący PSZOK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Zakład Gospodarki Komunalnej i Mieszkaniowej w Kcyni Spółka z o.o.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Ul. Nakielska 9</w:t>
      </w:r>
    </w:p>
    <w:p w:rsidR="00170904" w:rsidRPr="00AA29A7" w:rsidRDefault="00170904" w:rsidP="0017090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89-240 Kcynia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P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oziomy odzysku osiągnięte w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</w:t>
      </w:r>
    </w:p>
    <w:p w:rsidR="00170904" w:rsidRPr="00AA29A7" w:rsidRDefault="00170904" w:rsidP="001709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Gm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ina Kcynia osiągnęła w roku 2019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poziomy recyklingu, przygotowania do ponownego użycia i odzysku innymi metodami oraz ograniczenia masy odpadów komunalnych ulegających biodegradacji przekazywanych do składowania.</w:t>
      </w: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ograniczenia masy odpadów komunalnych ulegających biodegradacji kierowanych do składowania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: 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1,52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AA29A7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następujących frakcji odpadów komunalnych: papieru,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metali, tworzyw sztucznych i szkła: </w:t>
      </w:r>
      <w:r w:rsidR="00041221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37,22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%.</w:t>
      </w:r>
    </w:p>
    <w:p w:rsidR="00170904" w:rsidRPr="00AA29A7" w:rsidRDefault="00170904" w:rsidP="0017090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Default="00170904" w:rsidP="0017090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Osiągnięty poziom recyklingu, przygotowania do ponownego użycia i odzysku innymi metodami innych niż niebezpieczne odpadów budowlanych i rozbiórkowych: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</w:t>
      </w:r>
      <w:r w:rsidRPr="00AA29A7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99,19 %.</w:t>
      </w:r>
      <w:r w:rsidRPr="00AA29A7">
        <w:rPr>
          <w:rFonts w:ascii="Times New Roman" w:eastAsia="Times New Roman" w:hAnsi="Times New Roman" w:cs="Times New Roman"/>
          <w:sz w:val="23"/>
          <w:szCs w:val="23"/>
          <w:lang w:eastAsia="pl-PL"/>
        </w:rPr>
        <w:t>  </w:t>
      </w:r>
    </w:p>
    <w:p w:rsidR="00FA5B4E" w:rsidRPr="00FA5B4E" w:rsidRDefault="00FA5B4E" w:rsidP="00FA5B4E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170904" w:rsidRPr="00FA5B4E" w:rsidRDefault="00170904" w:rsidP="00FA5B4E">
      <w:pPr>
        <w:rPr>
          <w:rFonts w:ascii="Times New Roman" w:hAnsi="Times New Roman"/>
        </w:rPr>
      </w:pPr>
    </w:p>
    <w:sectPr w:rsidR="00170904" w:rsidRPr="00FA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207"/>
    <w:multiLevelType w:val="hybridMultilevel"/>
    <w:tmpl w:val="93209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301EC"/>
    <w:multiLevelType w:val="hybridMultilevel"/>
    <w:tmpl w:val="DD6C00DE"/>
    <w:lvl w:ilvl="0" w:tplc="A8A45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E7D88"/>
    <w:multiLevelType w:val="hybridMultilevel"/>
    <w:tmpl w:val="79565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87B2F"/>
    <w:multiLevelType w:val="multilevel"/>
    <w:tmpl w:val="F77004E2"/>
    <w:lvl w:ilvl="0">
      <w:start w:val="88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40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4C06725"/>
    <w:multiLevelType w:val="hybridMultilevel"/>
    <w:tmpl w:val="A94696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15BE"/>
    <w:multiLevelType w:val="hybridMultilevel"/>
    <w:tmpl w:val="577CA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D4B09"/>
    <w:multiLevelType w:val="hybridMultilevel"/>
    <w:tmpl w:val="B418A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E6861"/>
    <w:multiLevelType w:val="hybridMultilevel"/>
    <w:tmpl w:val="CAE43DEE"/>
    <w:lvl w:ilvl="0" w:tplc="B88EA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E63C93"/>
    <w:multiLevelType w:val="hybridMultilevel"/>
    <w:tmpl w:val="7438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2276F"/>
    <w:multiLevelType w:val="multilevel"/>
    <w:tmpl w:val="187001A8"/>
    <w:lvl w:ilvl="0">
      <w:start w:val="8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7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44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041221"/>
    <w:rsid w:val="000A3AA5"/>
    <w:rsid w:val="00111448"/>
    <w:rsid w:val="00170904"/>
    <w:rsid w:val="001D06B4"/>
    <w:rsid w:val="003C7511"/>
    <w:rsid w:val="004C45CF"/>
    <w:rsid w:val="00534656"/>
    <w:rsid w:val="0056480B"/>
    <w:rsid w:val="007A34C9"/>
    <w:rsid w:val="00803E29"/>
    <w:rsid w:val="00873B26"/>
    <w:rsid w:val="009232B2"/>
    <w:rsid w:val="00A5628F"/>
    <w:rsid w:val="00AA29A7"/>
    <w:rsid w:val="00C031CB"/>
    <w:rsid w:val="00C11434"/>
    <w:rsid w:val="00D62D4B"/>
    <w:rsid w:val="00F22FB5"/>
    <w:rsid w:val="00F9551F"/>
    <w:rsid w:val="00FA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1531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piotr.mantych</dc:creator>
  <cp:lastModifiedBy>Użytkownik systemu Windows</cp:lastModifiedBy>
  <cp:revision>2</cp:revision>
  <cp:lastPrinted>2015-02-13T11:15:00Z</cp:lastPrinted>
  <dcterms:created xsi:type="dcterms:W3CDTF">2020-12-16T09:46:00Z</dcterms:created>
  <dcterms:modified xsi:type="dcterms:W3CDTF">2020-12-16T09:46:00Z</dcterms:modified>
</cp:coreProperties>
</file>